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A0D" w:rsidRPr="004C5A0D" w:rsidRDefault="004C5A0D" w:rsidP="004C5A0D">
      <w:pPr>
        <w:pStyle w:val="a8"/>
        <w:rPr>
          <w:b w:val="0"/>
          <w:sz w:val="24"/>
          <w:szCs w:val="24"/>
        </w:rPr>
      </w:pPr>
      <w:r w:rsidRPr="004C5A0D">
        <w:rPr>
          <w:b w:val="0"/>
          <w:sz w:val="24"/>
          <w:szCs w:val="24"/>
        </w:rPr>
        <w:t>Муниципальное бюджетное общеобразовательное учреждение</w:t>
      </w:r>
    </w:p>
    <w:p w:rsidR="004C5A0D" w:rsidRPr="004C5A0D" w:rsidRDefault="004C5A0D" w:rsidP="004C5A0D">
      <w:pPr>
        <w:pStyle w:val="a8"/>
        <w:rPr>
          <w:b w:val="0"/>
          <w:sz w:val="24"/>
          <w:szCs w:val="24"/>
        </w:rPr>
      </w:pPr>
      <w:r w:rsidRPr="004C5A0D">
        <w:rPr>
          <w:b w:val="0"/>
          <w:sz w:val="24"/>
          <w:szCs w:val="24"/>
        </w:rPr>
        <w:t xml:space="preserve">средняя общеобразовательная школа имени Героя Советского Союза </w:t>
      </w:r>
    </w:p>
    <w:p w:rsidR="004C5A0D" w:rsidRPr="004C5A0D" w:rsidRDefault="004C5A0D" w:rsidP="004C5A0D">
      <w:pPr>
        <w:pStyle w:val="a8"/>
        <w:rPr>
          <w:b w:val="0"/>
          <w:sz w:val="24"/>
          <w:szCs w:val="24"/>
        </w:rPr>
      </w:pPr>
      <w:r w:rsidRPr="004C5A0D">
        <w:rPr>
          <w:b w:val="0"/>
          <w:sz w:val="24"/>
          <w:szCs w:val="24"/>
        </w:rPr>
        <w:t xml:space="preserve"> Владимира Митрофановича Игнатьева с. Пружинки</w:t>
      </w:r>
    </w:p>
    <w:p w:rsidR="004C5A0D" w:rsidRPr="004C5A0D" w:rsidRDefault="004C5A0D" w:rsidP="004C5A0D">
      <w:pPr>
        <w:pStyle w:val="a8"/>
        <w:rPr>
          <w:b w:val="0"/>
          <w:sz w:val="24"/>
          <w:szCs w:val="24"/>
        </w:rPr>
      </w:pPr>
      <w:r w:rsidRPr="004C5A0D">
        <w:rPr>
          <w:b w:val="0"/>
          <w:sz w:val="24"/>
          <w:szCs w:val="24"/>
        </w:rPr>
        <w:t>Липецкого муниципального района Липецкой области</w:t>
      </w:r>
    </w:p>
    <w:p w:rsidR="004C5A0D" w:rsidRPr="004C5A0D" w:rsidRDefault="004C5A0D" w:rsidP="004C5A0D">
      <w:pPr>
        <w:pStyle w:val="a8"/>
        <w:rPr>
          <w:b w:val="0"/>
          <w:sz w:val="24"/>
          <w:szCs w:val="24"/>
        </w:rPr>
      </w:pPr>
    </w:p>
    <w:p w:rsidR="004C5A0D" w:rsidRPr="004C5A0D" w:rsidRDefault="004C5A0D" w:rsidP="004C5A0D">
      <w:pPr>
        <w:pStyle w:val="a8"/>
        <w:rPr>
          <w:b w:val="0"/>
          <w:sz w:val="24"/>
          <w:szCs w:val="24"/>
        </w:rPr>
      </w:pPr>
      <w:r w:rsidRPr="004C5A0D">
        <w:rPr>
          <w:b w:val="0"/>
          <w:sz w:val="24"/>
          <w:szCs w:val="24"/>
        </w:rPr>
        <w:t>Рассмотрена  и принята</w:t>
      </w:r>
      <w:proofErr w:type="gramStart"/>
      <w:r w:rsidRPr="004C5A0D">
        <w:rPr>
          <w:b w:val="0"/>
          <w:sz w:val="24"/>
          <w:szCs w:val="24"/>
        </w:rPr>
        <w:t xml:space="preserve">                                                                             У</w:t>
      </w:r>
      <w:proofErr w:type="gramEnd"/>
      <w:r w:rsidRPr="004C5A0D">
        <w:rPr>
          <w:b w:val="0"/>
          <w:sz w:val="24"/>
          <w:szCs w:val="24"/>
        </w:rPr>
        <w:t>тверждаю.</w:t>
      </w:r>
    </w:p>
    <w:p w:rsidR="004C5A0D" w:rsidRPr="004C5A0D" w:rsidRDefault="004C5A0D" w:rsidP="004C5A0D">
      <w:pPr>
        <w:pStyle w:val="a8"/>
        <w:rPr>
          <w:b w:val="0"/>
          <w:sz w:val="24"/>
          <w:szCs w:val="24"/>
        </w:rPr>
      </w:pPr>
      <w:r w:rsidRPr="004C5A0D">
        <w:rPr>
          <w:b w:val="0"/>
          <w:sz w:val="24"/>
          <w:szCs w:val="24"/>
        </w:rPr>
        <w:t xml:space="preserve">на заседании </w:t>
      </w:r>
      <w:proofErr w:type="gramStart"/>
      <w:r w:rsidRPr="004C5A0D">
        <w:rPr>
          <w:b w:val="0"/>
          <w:sz w:val="24"/>
          <w:szCs w:val="24"/>
        </w:rPr>
        <w:t>педагогического</w:t>
      </w:r>
      <w:proofErr w:type="gramEnd"/>
      <w:r w:rsidRPr="004C5A0D">
        <w:rPr>
          <w:b w:val="0"/>
          <w:sz w:val="24"/>
          <w:szCs w:val="24"/>
        </w:rPr>
        <w:t xml:space="preserve">                                                 директор:</w:t>
      </w:r>
    </w:p>
    <w:p w:rsidR="004C5A0D" w:rsidRPr="004C5A0D" w:rsidRDefault="004C5A0D" w:rsidP="004C5A0D">
      <w:pPr>
        <w:pStyle w:val="a8"/>
        <w:rPr>
          <w:b w:val="0"/>
          <w:sz w:val="24"/>
          <w:szCs w:val="24"/>
        </w:rPr>
      </w:pPr>
      <w:r w:rsidRPr="004C5A0D">
        <w:rPr>
          <w:b w:val="0"/>
          <w:sz w:val="24"/>
          <w:szCs w:val="24"/>
        </w:rPr>
        <w:t xml:space="preserve">совета                                                                                                            (Л.С.Беляева)  протокол                                                                                 Приказ </w:t>
      </w:r>
      <w:proofErr w:type="gramStart"/>
      <w:r w:rsidRPr="004C5A0D">
        <w:rPr>
          <w:b w:val="0"/>
          <w:sz w:val="24"/>
          <w:szCs w:val="24"/>
        </w:rPr>
        <w:t>от</w:t>
      </w:r>
      <w:proofErr w:type="gramEnd"/>
    </w:p>
    <w:p w:rsidR="004C5A0D" w:rsidRPr="004C5A0D" w:rsidRDefault="0062219F" w:rsidP="004C5A0D">
      <w:pPr>
        <w:pStyle w:val="a8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от  «</w:t>
      </w:r>
      <w:r w:rsidR="00616010">
        <w:rPr>
          <w:b w:val="0"/>
          <w:sz w:val="24"/>
          <w:szCs w:val="24"/>
        </w:rPr>
        <w:t>30</w:t>
      </w:r>
      <w:bookmarkStart w:id="0" w:name="_GoBack"/>
      <w:bookmarkEnd w:id="0"/>
      <w:r>
        <w:rPr>
          <w:b w:val="0"/>
          <w:sz w:val="24"/>
          <w:szCs w:val="24"/>
        </w:rPr>
        <w:t>»08.</w:t>
      </w:r>
      <w:r w:rsidR="004C5A0D" w:rsidRPr="004C5A0D">
        <w:rPr>
          <w:b w:val="0"/>
          <w:sz w:val="24"/>
          <w:szCs w:val="24"/>
        </w:rPr>
        <w:t xml:space="preserve">2023г. № 1              </w:t>
      </w:r>
      <w:r>
        <w:rPr>
          <w:b w:val="0"/>
          <w:sz w:val="24"/>
          <w:szCs w:val="24"/>
        </w:rPr>
        <w:t xml:space="preserve">                                                    «</w:t>
      </w:r>
      <w:r w:rsidR="00173C19">
        <w:rPr>
          <w:b w:val="0"/>
          <w:sz w:val="24"/>
          <w:szCs w:val="24"/>
        </w:rPr>
        <w:t>31</w:t>
      </w:r>
      <w:r>
        <w:rPr>
          <w:b w:val="0"/>
          <w:sz w:val="24"/>
          <w:szCs w:val="24"/>
        </w:rPr>
        <w:t>»08.</w:t>
      </w:r>
      <w:r w:rsidR="004C5A0D" w:rsidRPr="004C5A0D">
        <w:rPr>
          <w:b w:val="0"/>
          <w:sz w:val="24"/>
          <w:szCs w:val="24"/>
        </w:rPr>
        <w:t xml:space="preserve">2023г.  № </w:t>
      </w:r>
    </w:p>
    <w:p w:rsidR="004C5A0D" w:rsidRPr="004C5A0D" w:rsidRDefault="004C5A0D" w:rsidP="004C5A0D">
      <w:pPr>
        <w:pStyle w:val="a8"/>
        <w:rPr>
          <w:b w:val="0"/>
          <w:sz w:val="24"/>
          <w:szCs w:val="24"/>
        </w:rPr>
      </w:pPr>
    </w:p>
    <w:p w:rsidR="004C5A0D" w:rsidRPr="004C5A0D" w:rsidRDefault="004C5A0D" w:rsidP="004C5A0D">
      <w:pPr>
        <w:pStyle w:val="a8"/>
        <w:rPr>
          <w:b w:val="0"/>
          <w:sz w:val="24"/>
          <w:szCs w:val="24"/>
        </w:rPr>
      </w:pPr>
    </w:p>
    <w:p w:rsidR="004C5A0D" w:rsidRPr="004C5A0D" w:rsidRDefault="004C5A0D" w:rsidP="004C5A0D">
      <w:pPr>
        <w:pStyle w:val="a8"/>
        <w:rPr>
          <w:b w:val="0"/>
          <w:sz w:val="24"/>
          <w:szCs w:val="24"/>
        </w:rPr>
      </w:pPr>
    </w:p>
    <w:p w:rsidR="004C5A0D" w:rsidRPr="004C5A0D" w:rsidRDefault="004C5A0D" w:rsidP="004C5A0D">
      <w:pPr>
        <w:pStyle w:val="a8"/>
        <w:rPr>
          <w:b w:val="0"/>
          <w:sz w:val="24"/>
          <w:szCs w:val="24"/>
        </w:rPr>
      </w:pPr>
    </w:p>
    <w:p w:rsidR="004C5A0D" w:rsidRPr="004C5A0D" w:rsidRDefault="004C5A0D" w:rsidP="004C5A0D">
      <w:pPr>
        <w:pStyle w:val="a8"/>
        <w:rPr>
          <w:b w:val="0"/>
          <w:sz w:val="24"/>
          <w:szCs w:val="24"/>
        </w:rPr>
      </w:pPr>
    </w:p>
    <w:p w:rsidR="004C5A0D" w:rsidRPr="004C5A0D" w:rsidRDefault="004C5A0D" w:rsidP="004C5A0D">
      <w:pPr>
        <w:pStyle w:val="a8"/>
        <w:rPr>
          <w:b w:val="0"/>
          <w:sz w:val="24"/>
          <w:szCs w:val="24"/>
        </w:rPr>
      </w:pPr>
    </w:p>
    <w:p w:rsidR="004C5A0D" w:rsidRPr="004C5A0D" w:rsidRDefault="004C5A0D" w:rsidP="004C5A0D">
      <w:pPr>
        <w:pStyle w:val="a8"/>
        <w:rPr>
          <w:b w:val="0"/>
          <w:sz w:val="24"/>
          <w:szCs w:val="24"/>
        </w:rPr>
      </w:pPr>
    </w:p>
    <w:p w:rsidR="004C5A0D" w:rsidRPr="004C5A0D" w:rsidRDefault="004C5A0D" w:rsidP="004C5A0D">
      <w:pPr>
        <w:pStyle w:val="a8"/>
        <w:rPr>
          <w:b w:val="0"/>
          <w:sz w:val="24"/>
          <w:szCs w:val="24"/>
        </w:rPr>
      </w:pPr>
    </w:p>
    <w:p w:rsidR="004C5A0D" w:rsidRPr="004C5A0D" w:rsidRDefault="004C5A0D" w:rsidP="004C5A0D">
      <w:pPr>
        <w:pStyle w:val="a8"/>
        <w:rPr>
          <w:b w:val="0"/>
          <w:sz w:val="24"/>
          <w:szCs w:val="24"/>
        </w:rPr>
      </w:pPr>
    </w:p>
    <w:p w:rsidR="004C5A0D" w:rsidRPr="004C5A0D" w:rsidRDefault="004C5A0D" w:rsidP="004C5A0D">
      <w:pPr>
        <w:pStyle w:val="a8"/>
        <w:jc w:val="center"/>
        <w:rPr>
          <w:bCs/>
          <w:i/>
          <w:iCs/>
          <w:sz w:val="24"/>
          <w:szCs w:val="24"/>
        </w:rPr>
      </w:pPr>
      <w:r w:rsidRPr="004C5A0D">
        <w:rPr>
          <w:bCs/>
          <w:i/>
          <w:iCs/>
          <w:sz w:val="24"/>
          <w:szCs w:val="24"/>
        </w:rPr>
        <w:t>Рабочая программа  учебного предмета</w:t>
      </w:r>
    </w:p>
    <w:p w:rsidR="004C5A0D" w:rsidRPr="004C5A0D" w:rsidRDefault="004C5A0D" w:rsidP="004C5A0D">
      <w:pPr>
        <w:pStyle w:val="a8"/>
        <w:jc w:val="center"/>
        <w:rPr>
          <w:bCs/>
          <w:i/>
          <w:iCs/>
          <w:sz w:val="24"/>
          <w:szCs w:val="24"/>
        </w:rPr>
      </w:pPr>
      <w:r w:rsidRPr="004C5A0D">
        <w:rPr>
          <w:bCs/>
          <w:i/>
          <w:iCs/>
          <w:sz w:val="24"/>
          <w:szCs w:val="24"/>
        </w:rPr>
        <w:t>«Химия»</w:t>
      </w:r>
    </w:p>
    <w:p w:rsidR="004C5A0D" w:rsidRPr="004C5A0D" w:rsidRDefault="004C5A0D" w:rsidP="004C5A0D">
      <w:pPr>
        <w:pStyle w:val="a8"/>
        <w:jc w:val="center"/>
        <w:rPr>
          <w:bCs/>
          <w:i/>
          <w:iCs/>
          <w:sz w:val="24"/>
          <w:szCs w:val="24"/>
        </w:rPr>
      </w:pPr>
      <w:r w:rsidRPr="004C5A0D">
        <w:rPr>
          <w:bCs/>
          <w:i/>
          <w:iCs/>
          <w:sz w:val="24"/>
          <w:szCs w:val="24"/>
        </w:rPr>
        <w:t>для 10 -11классов</w:t>
      </w:r>
    </w:p>
    <w:p w:rsidR="004C5A0D" w:rsidRPr="004C5A0D" w:rsidRDefault="004C5A0D" w:rsidP="004C5A0D">
      <w:pPr>
        <w:pStyle w:val="a8"/>
        <w:jc w:val="center"/>
        <w:rPr>
          <w:bCs/>
          <w:i/>
          <w:iCs/>
          <w:sz w:val="24"/>
          <w:szCs w:val="24"/>
        </w:rPr>
      </w:pPr>
      <w:r w:rsidRPr="004C5A0D">
        <w:rPr>
          <w:bCs/>
          <w:i/>
          <w:iCs/>
          <w:sz w:val="24"/>
          <w:szCs w:val="24"/>
        </w:rPr>
        <w:t>на 2023-2024уч. год</w:t>
      </w:r>
    </w:p>
    <w:p w:rsidR="004C5A0D" w:rsidRPr="004C5A0D" w:rsidRDefault="004C5A0D" w:rsidP="004C5A0D">
      <w:pPr>
        <w:pStyle w:val="a8"/>
        <w:rPr>
          <w:b w:val="0"/>
          <w:bCs/>
          <w:i/>
          <w:iCs/>
          <w:sz w:val="24"/>
          <w:szCs w:val="24"/>
        </w:rPr>
      </w:pPr>
    </w:p>
    <w:p w:rsidR="004C5A0D" w:rsidRPr="004C5A0D" w:rsidRDefault="004C5A0D" w:rsidP="004C5A0D">
      <w:pPr>
        <w:pStyle w:val="a8"/>
        <w:rPr>
          <w:b w:val="0"/>
          <w:bCs/>
          <w:i/>
          <w:iCs/>
          <w:sz w:val="24"/>
          <w:szCs w:val="24"/>
        </w:rPr>
      </w:pPr>
    </w:p>
    <w:p w:rsidR="004C5A0D" w:rsidRPr="004C5A0D" w:rsidRDefault="004C5A0D" w:rsidP="004C5A0D">
      <w:pPr>
        <w:pStyle w:val="a8"/>
        <w:rPr>
          <w:b w:val="0"/>
          <w:bCs/>
          <w:i/>
          <w:iCs/>
          <w:sz w:val="24"/>
          <w:szCs w:val="24"/>
        </w:rPr>
      </w:pPr>
    </w:p>
    <w:p w:rsidR="004C5A0D" w:rsidRPr="004C5A0D" w:rsidRDefault="004C5A0D" w:rsidP="004C5A0D">
      <w:pPr>
        <w:pStyle w:val="a8"/>
        <w:rPr>
          <w:b w:val="0"/>
          <w:bCs/>
          <w:i/>
          <w:iCs/>
          <w:sz w:val="24"/>
          <w:szCs w:val="24"/>
        </w:rPr>
      </w:pPr>
    </w:p>
    <w:p w:rsidR="004C5A0D" w:rsidRPr="004C5A0D" w:rsidRDefault="004C5A0D" w:rsidP="004C5A0D">
      <w:pPr>
        <w:pStyle w:val="a8"/>
        <w:rPr>
          <w:b w:val="0"/>
          <w:bCs/>
          <w:i/>
          <w:iCs/>
          <w:sz w:val="24"/>
          <w:szCs w:val="24"/>
        </w:rPr>
      </w:pPr>
    </w:p>
    <w:p w:rsidR="004C5A0D" w:rsidRPr="004C5A0D" w:rsidRDefault="004C5A0D" w:rsidP="004C5A0D">
      <w:pPr>
        <w:pStyle w:val="a8"/>
        <w:rPr>
          <w:b w:val="0"/>
          <w:bCs/>
          <w:i/>
          <w:iCs/>
          <w:sz w:val="24"/>
          <w:szCs w:val="24"/>
        </w:rPr>
      </w:pPr>
    </w:p>
    <w:p w:rsidR="004C5A0D" w:rsidRPr="004C5A0D" w:rsidRDefault="004C5A0D" w:rsidP="004C5A0D">
      <w:pPr>
        <w:pStyle w:val="a8"/>
        <w:rPr>
          <w:b w:val="0"/>
          <w:bCs/>
          <w:i/>
          <w:iCs/>
          <w:sz w:val="24"/>
          <w:szCs w:val="24"/>
        </w:rPr>
      </w:pPr>
    </w:p>
    <w:p w:rsidR="004C5A0D" w:rsidRDefault="004C5A0D" w:rsidP="004C5A0D">
      <w:pPr>
        <w:pStyle w:val="a8"/>
        <w:rPr>
          <w:b w:val="0"/>
          <w:bCs/>
          <w:i/>
          <w:iCs/>
          <w:sz w:val="24"/>
          <w:szCs w:val="24"/>
        </w:rPr>
      </w:pPr>
    </w:p>
    <w:p w:rsidR="004C5A0D" w:rsidRDefault="004C5A0D" w:rsidP="004C5A0D">
      <w:pPr>
        <w:pStyle w:val="a8"/>
        <w:rPr>
          <w:b w:val="0"/>
          <w:bCs/>
          <w:i/>
          <w:iCs/>
          <w:sz w:val="24"/>
          <w:szCs w:val="24"/>
        </w:rPr>
      </w:pPr>
    </w:p>
    <w:p w:rsidR="004C5A0D" w:rsidRPr="004C5A0D" w:rsidRDefault="004C5A0D" w:rsidP="004C5A0D">
      <w:pPr>
        <w:pStyle w:val="a8"/>
        <w:rPr>
          <w:b w:val="0"/>
          <w:bCs/>
          <w:i/>
          <w:iCs/>
          <w:sz w:val="24"/>
          <w:szCs w:val="24"/>
        </w:rPr>
      </w:pPr>
    </w:p>
    <w:p w:rsidR="004C5A0D" w:rsidRPr="004C5A0D" w:rsidRDefault="004C5A0D" w:rsidP="004C5A0D">
      <w:pPr>
        <w:pStyle w:val="a8"/>
        <w:jc w:val="right"/>
        <w:rPr>
          <w:b w:val="0"/>
          <w:sz w:val="24"/>
          <w:szCs w:val="24"/>
        </w:rPr>
      </w:pPr>
      <w:r w:rsidRPr="004C5A0D">
        <w:rPr>
          <w:b w:val="0"/>
          <w:sz w:val="24"/>
          <w:szCs w:val="24"/>
        </w:rPr>
        <w:t>Разработана</w:t>
      </w:r>
    </w:p>
    <w:p w:rsidR="004C5A0D" w:rsidRPr="004C5A0D" w:rsidRDefault="004C5A0D" w:rsidP="004C5A0D">
      <w:pPr>
        <w:pStyle w:val="a8"/>
        <w:jc w:val="right"/>
        <w:rPr>
          <w:b w:val="0"/>
          <w:sz w:val="24"/>
          <w:szCs w:val="24"/>
        </w:rPr>
      </w:pPr>
      <w:r w:rsidRPr="004C5A0D">
        <w:rPr>
          <w:b w:val="0"/>
          <w:sz w:val="24"/>
          <w:szCs w:val="24"/>
        </w:rPr>
        <w:t xml:space="preserve">Еленой Александровной </w:t>
      </w:r>
      <w:proofErr w:type="spellStart"/>
      <w:r w:rsidRPr="004C5A0D">
        <w:rPr>
          <w:b w:val="0"/>
          <w:sz w:val="24"/>
          <w:szCs w:val="24"/>
        </w:rPr>
        <w:t>Маклаковой</w:t>
      </w:r>
      <w:proofErr w:type="spellEnd"/>
      <w:r w:rsidRPr="004C5A0D">
        <w:rPr>
          <w:b w:val="0"/>
          <w:sz w:val="24"/>
          <w:szCs w:val="24"/>
        </w:rPr>
        <w:t>,</w:t>
      </w:r>
    </w:p>
    <w:p w:rsidR="004C5A0D" w:rsidRPr="004C5A0D" w:rsidRDefault="004C5A0D" w:rsidP="004C5A0D">
      <w:pPr>
        <w:pStyle w:val="a8"/>
        <w:jc w:val="right"/>
        <w:rPr>
          <w:b w:val="0"/>
          <w:sz w:val="24"/>
          <w:szCs w:val="24"/>
        </w:rPr>
      </w:pPr>
      <w:r w:rsidRPr="004C5A0D">
        <w:rPr>
          <w:b w:val="0"/>
          <w:sz w:val="24"/>
          <w:szCs w:val="24"/>
        </w:rPr>
        <w:t>учителем  биологии</w:t>
      </w:r>
    </w:p>
    <w:p w:rsidR="004C5A0D" w:rsidRPr="004C5A0D" w:rsidRDefault="004C5A0D" w:rsidP="004C5A0D">
      <w:pPr>
        <w:pStyle w:val="a8"/>
        <w:jc w:val="right"/>
        <w:rPr>
          <w:b w:val="0"/>
          <w:sz w:val="24"/>
          <w:szCs w:val="24"/>
        </w:rPr>
      </w:pPr>
      <w:r w:rsidRPr="004C5A0D">
        <w:rPr>
          <w:b w:val="0"/>
          <w:sz w:val="24"/>
          <w:szCs w:val="24"/>
        </w:rPr>
        <w:t>первой квалификационной категории</w:t>
      </w:r>
    </w:p>
    <w:p w:rsidR="004C5A0D" w:rsidRPr="004C5A0D" w:rsidRDefault="004C5A0D" w:rsidP="004C5A0D">
      <w:pPr>
        <w:pStyle w:val="a8"/>
        <w:jc w:val="right"/>
        <w:rPr>
          <w:b w:val="0"/>
          <w:sz w:val="24"/>
          <w:szCs w:val="24"/>
        </w:rPr>
      </w:pPr>
    </w:p>
    <w:p w:rsidR="004C5A0D" w:rsidRDefault="004C5A0D" w:rsidP="004C5A0D">
      <w:pPr>
        <w:pStyle w:val="a8"/>
        <w:jc w:val="right"/>
      </w:pPr>
    </w:p>
    <w:p w:rsidR="004C5A0D" w:rsidRPr="004C5A0D" w:rsidRDefault="004C5A0D" w:rsidP="004C5A0D">
      <w:pPr>
        <w:pStyle w:val="a8"/>
        <w:jc w:val="right"/>
        <w:rPr>
          <w:b w:val="0"/>
          <w:sz w:val="24"/>
          <w:szCs w:val="24"/>
        </w:rPr>
      </w:pPr>
    </w:p>
    <w:p w:rsidR="004C5A0D" w:rsidRDefault="004C5A0D" w:rsidP="004C5A0D">
      <w:pPr>
        <w:pStyle w:val="a8"/>
        <w:jc w:val="right"/>
        <w:rPr>
          <w:b w:val="0"/>
          <w:sz w:val="24"/>
          <w:szCs w:val="24"/>
        </w:rPr>
      </w:pPr>
    </w:p>
    <w:p w:rsidR="004C5A0D" w:rsidRDefault="004C5A0D" w:rsidP="004C5A0D">
      <w:pPr>
        <w:pStyle w:val="a8"/>
        <w:jc w:val="right"/>
        <w:rPr>
          <w:b w:val="0"/>
          <w:sz w:val="24"/>
          <w:szCs w:val="24"/>
        </w:rPr>
      </w:pPr>
    </w:p>
    <w:p w:rsidR="004C5A0D" w:rsidRPr="004C5A0D" w:rsidRDefault="004C5A0D" w:rsidP="004C5A0D">
      <w:pPr>
        <w:pStyle w:val="a8"/>
        <w:jc w:val="right"/>
        <w:rPr>
          <w:b w:val="0"/>
          <w:sz w:val="24"/>
          <w:szCs w:val="24"/>
        </w:rPr>
      </w:pPr>
      <w:proofErr w:type="gramStart"/>
      <w:r w:rsidRPr="004C5A0D">
        <w:rPr>
          <w:b w:val="0"/>
          <w:sz w:val="24"/>
          <w:szCs w:val="24"/>
        </w:rPr>
        <w:t>Рассмотрена</w:t>
      </w:r>
      <w:proofErr w:type="gramEnd"/>
      <w:r w:rsidRPr="004C5A0D">
        <w:rPr>
          <w:b w:val="0"/>
          <w:sz w:val="24"/>
          <w:szCs w:val="24"/>
        </w:rPr>
        <w:t xml:space="preserve"> на заседании ШМО</w:t>
      </w:r>
    </w:p>
    <w:p w:rsidR="004C5A0D" w:rsidRPr="004C5A0D" w:rsidRDefault="00173C19" w:rsidP="004C5A0D">
      <w:pPr>
        <w:pStyle w:val="a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30</w:t>
      </w:r>
      <w:r w:rsidR="004C5A0D" w:rsidRPr="004C5A0D">
        <w:rPr>
          <w:b w:val="0"/>
          <w:sz w:val="24"/>
          <w:szCs w:val="24"/>
        </w:rPr>
        <w:t>.08.2023г.</w:t>
      </w:r>
    </w:p>
    <w:p w:rsidR="004C5A0D" w:rsidRPr="004C5A0D" w:rsidRDefault="004C5A0D" w:rsidP="004C5A0D">
      <w:pPr>
        <w:pStyle w:val="a8"/>
        <w:jc w:val="right"/>
        <w:rPr>
          <w:b w:val="0"/>
          <w:sz w:val="24"/>
          <w:szCs w:val="24"/>
        </w:rPr>
      </w:pPr>
      <w:r w:rsidRPr="004C5A0D">
        <w:rPr>
          <w:b w:val="0"/>
          <w:sz w:val="24"/>
          <w:szCs w:val="24"/>
        </w:rPr>
        <w:t>Руководитель ШМО:</w:t>
      </w:r>
    </w:p>
    <w:p w:rsidR="004C5A0D" w:rsidRPr="004C5A0D" w:rsidRDefault="004C5A0D" w:rsidP="004C5A0D">
      <w:pPr>
        <w:pStyle w:val="a8"/>
        <w:jc w:val="right"/>
        <w:rPr>
          <w:b w:val="0"/>
          <w:sz w:val="24"/>
          <w:szCs w:val="24"/>
        </w:rPr>
      </w:pPr>
      <w:r w:rsidRPr="004C5A0D">
        <w:rPr>
          <w:b w:val="0"/>
          <w:sz w:val="24"/>
          <w:szCs w:val="24"/>
        </w:rPr>
        <w:t>(Н.В. Жаворонкова)</w:t>
      </w:r>
    </w:p>
    <w:p w:rsidR="004C5A0D" w:rsidRDefault="004C5A0D" w:rsidP="004C5A0D">
      <w:pPr>
        <w:pStyle w:val="a5"/>
        <w:numPr>
          <w:ilvl w:val="0"/>
          <w:numId w:val="10"/>
        </w:numPr>
        <w:jc w:val="center"/>
      </w:pPr>
      <w:r>
        <w:t xml:space="preserve">                                     </w:t>
      </w:r>
    </w:p>
    <w:p w:rsidR="004C5A0D" w:rsidRDefault="004C5A0D" w:rsidP="004C5A0D">
      <w:pPr>
        <w:autoSpaceDE w:val="0"/>
        <w:autoSpaceDN w:val="0"/>
        <w:adjustRightInd w:val="0"/>
        <w:spacing w:after="0" w:line="36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5A0D" w:rsidRDefault="004C5A0D" w:rsidP="004C5A0D">
      <w:pPr>
        <w:autoSpaceDE w:val="0"/>
        <w:autoSpaceDN w:val="0"/>
        <w:adjustRightInd w:val="0"/>
        <w:spacing w:after="0" w:line="36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5A0D" w:rsidRDefault="004C5A0D" w:rsidP="004C5A0D">
      <w:pPr>
        <w:autoSpaceDE w:val="0"/>
        <w:autoSpaceDN w:val="0"/>
        <w:adjustRightInd w:val="0"/>
        <w:spacing w:after="0" w:line="36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448C4" w:rsidRPr="004C5A0D" w:rsidRDefault="004C5A0D" w:rsidP="004C5A0D">
      <w:pPr>
        <w:autoSpaceDE w:val="0"/>
        <w:autoSpaceDN w:val="0"/>
        <w:adjustRightInd w:val="0"/>
        <w:spacing w:after="0" w:line="36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1.</w:t>
      </w:r>
      <w:r w:rsidR="00122329" w:rsidRPr="004C5A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учебного предмета</w:t>
      </w:r>
    </w:p>
    <w:p w:rsidR="00423A19" w:rsidRPr="00843F6D" w:rsidRDefault="00423A19" w:rsidP="00423A19">
      <w:pPr>
        <w:spacing w:after="0" w:line="266" w:lineRule="auto"/>
        <w:ind w:firstLine="993"/>
        <w:jc w:val="center"/>
        <w:rPr>
          <w:rFonts w:ascii="Times New Roman" w:hAnsi="Times New Roman" w:cs="Times New Roman"/>
          <w:b/>
          <w:spacing w:val="2"/>
          <w:sz w:val="24"/>
          <w:szCs w:val="24"/>
          <w:shd w:val="clear" w:color="auto" w:fill="FFFFFF"/>
        </w:rPr>
      </w:pPr>
      <w:r w:rsidRPr="00843F6D">
        <w:rPr>
          <w:rFonts w:ascii="Times New Roman" w:hAnsi="Times New Roman" w:cs="Times New Roman"/>
          <w:b/>
          <w:spacing w:val="2"/>
          <w:sz w:val="24"/>
          <w:szCs w:val="24"/>
          <w:shd w:val="clear" w:color="auto" w:fill="FFFFFF"/>
        </w:rPr>
        <w:t>Личностные результаты</w:t>
      </w:r>
      <w:r w:rsidR="00885ACE" w:rsidRPr="00843F6D">
        <w:rPr>
          <w:rFonts w:ascii="Times New Roman" w:hAnsi="Times New Roman" w:cs="Times New Roman"/>
          <w:b/>
          <w:spacing w:val="2"/>
          <w:sz w:val="24"/>
          <w:szCs w:val="24"/>
          <w:shd w:val="clear" w:color="auto" w:fill="FFFFFF"/>
        </w:rPr>
        <w:t>.</w:t>
      </w:r>
    </w:p>
    <w:p w:rsidR="00885ACE" w:rsidRPr="00843F6D" w:rsidRDefault="00885ACE" w:rsidP="00885ACE">
      <w:pPr>
        <w:spacing w:after="0" w:line="266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F6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освоения образовательной программы по химии (на базовом уровне) планируется сформировать следующие личностные результаты:</w:t>
      </w:r>
    </w:p>
    <w:p w:rsidR="00423A19" w:rsidRPr="00843F6D" w:rsidRDefault="00423A19" w:rsidP="00423A19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843F6D">
        <w:rPr>
          <w:spacing w:val="2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  <w:r w:rsidRPr="00843F6D">
        <w:rPr>
          <w:spacing w:val="2"/>
        </w:rPr>
        <w:br/>
      </w:r>
    </w:p>
    <w:p w:rsidR="00423A19" w:rsidRPr="00843F6D" w:rsidRDefault="00423A19" w:rsidP="00423A19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proofErr w:type="gramStart"/>
      <w:r w:rsidRPr="00843F6D">
        <w:rPr>
          <w:spacing w:val="2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r w:rsidRPr="00843F6D">
        <w:rPr>
          <w:spacing w:val="2"/>
        </w:rPr>
        <w:br/>
      </w:r>
      <w:proofErr w:type="gramEnd"/>
    </w:p>
    <w:p w:rsidR="00423A19" w:rsidRPr="00843F6D" w:rsidRDefault="00423A19" w:rsidP="00423A19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843F6D">
        <w:rPr>
          <w:spacing w:val="2"/>
        </w:rPr>
        <w:t>3) готовность к служению Отечеству, его защите;</w:t>
      </w:r>
      <w:r w:rsidRPr="00843F6D">
        <w:rPr>
          <w:spacing w:val="2"/>
        </w:rPr>
        <w:br/>
      </w:r>
    </w:p>
    <w:p w:rsidR="00423A19" w:rsidRPr="00843F6D" w:rsidRDefault="00423A19" w:rsidP="00423A19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843F6D">
        <w:rPr>
          <w:spacing w:val="2"/>
        </w:rPr>
        <w:t>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  <w:r w:rsidRPr="00843F6D">
        <w:rPr>
          <w:spacing w:val="2"/>
        </w:rPr>
        <w:br/>
      </w:r>
    </w:p>
    <w:p w:rsidR="00423A19" w:rsidRPr="00843F6D" w:rsidRDefault="00423A19" w:rsidP="00423A19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843F6D">
        <w:rPr>
          <w:spacing w:val="2"/>
        </w:rPr>
        <w:t>5)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  <w:r w:rsidRPr="00843F6D">
        <w:rPr>
          <w:spacing w:val="2"/>
        </w:rPr>
        <w:br/>
      </w:r>
    </w:p>
    <w:p w:rsidR="00423A19" w:rsidRPr="00843F6D" w:rsidRDefault="00423A19" w:rsidP="00423A19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843F6D">
        <w:rPr>
          <w:spacing w:val="2"/>
        </w:rPr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  <w:r w:rsidRPr="00843F6D">
        <w:rPr>
          <w:spacing w:val="2"/>
        </w:rPr>
        <w:br/>
      </w:r>
    </w:p>
    <w:p w:rsidR="00423A19" w:rsidRPr="00843F6D" w:rsidRDefault="00423A19" w:rsidP="00423A19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843F6D">
        <w:rPr>
          <w:spacing w:val="2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  <w:r w:rsidRPr="00843F6D">
        <w:rPr>
          <w:spacing w:val="2"/>
        </w:rPr>
        <w:br/>
      </w:r>
    </w:p>
    <w:p w:rsidR="00423A19" w:rsidRPr="00843F6D" w:rsidRDefault="00423A19" w:rsidP="00423A19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843F6D">
        <w:rPr>
          <w:spacing w:val="2"/>
        </w:rPr>
        <w:t>8) нравственное сознание и поведение на основе усвоения общечеловеческих ценностей;</w:t>
      </w:r>
      <w:r w:rsidRPr="00843F6D">
        <w:rPr>
          <w:spacing w:val="2"/>
        </w:rPr>
        <w:br/>
      </w:r>
    </w:p>
    <w:p w:rsidR="00423A19" w:rsidRPr="00843F6D" w:rsidRDefault="00423A19" w:rsidP="00423A19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843F6D">
        <w:rPr>
          <w:spacing w:val="2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  <w:r w:rsidRPr="00843F6D">
        <w:rPr>
          <w:spacing w:val="2"/>
        </w:rPr>
        <w:br/>
      </w:r>
    </w:p>
    <w:p w:rsidR="00423A19" w:rsidRPr="00843F6D" w:rsidRDefault="00423A19" w:rsidP="00423A19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843F6D">
        <w:rPr>
          <w:spacing w:val="2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  <w:r w:rsidRPr="00843F6D">
        <w:rPr>
          <w:spacing w:val="2"/>
        </w:rPr>
        <w:br/>
      </w:r>
    </w:p>
    <w:p w:rsidR="00423A19" w:rsidRPr="00843F6D" w:rsidRDefault="00423A19" w:rsidP="00423A19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843F6D">
        <w:rPr>
          <w:spacing w:val="2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</w:t>
      </w:r>
      <w:r w:rsidRPr="00843F6D">
        <w:rPr>
          <w:spacing w:val="2"/>
        </w:rPr>
        <w:lastRenderedPageBreak/>
        <w:t>оздоровительной деятельностью, неприятие вредных привычек: курения, употребления алкоголя, наркотиков;</w:t>
      </w:r>
      <w:r w:rsidRPr="00843F6D">
        <w:rPr>
          <w:spacing w:val="2"/>
        </w:rPr>
        <w:br/>
      </w:r>
    </w:p>
    <w:p w:rsidR="00423A19" w:rsidRPr="00843F6D" w:rsidRDefault="00423A19" w:rsidP="00423A19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843F6D">
        <w:rPr>
          <w:spacing w:val="2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  <w:r w:rsidRPr="00843F6D">
        <w:rPr>
          <w:spacing w:val="2"/>
        </w:rPr>
        <w:br/>
      </w:r>
    </w:p>
    <w:p w:rsidR="00423A19" w:rsidRPr="00843F6D" w:rsidRDefault="00423A19" w:rsidP="00423A19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proofErr w:type="gramStart"/>
      <w:r w:rsidRPr="00843F6D">
        <w:rPr>
          <w:spacing w:val="2"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r w:rsidRPr="00843F6D">
        <w:rPr>
          <w:spacing w:val="2"/>
        </w:rPr>
        <w:br/>
      </w:r>
      <w:proofErr w:type="gramEnd"/>
    </w:p>
    <w:p w:rsidR="00423A19" w:rsidRPr="00843F6D" w:rsidRDefault="00423A19" w:rsidP="00423A19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843F6D">
        <w:rPr>
          <w:spacing w:val="2"/>
        </w:rPr>
        <w:t>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  <w:r w:rsidRPr="00843F6D">
        <w:rPr>
          <w:spacing w:val="2"/>
        </w:rPr>
        <w:br/>
      </w:r>
    </w:p>
    <w:p w:rsidR="00D414A0" w:rsidRPr="00843F6D" w:rsidRDefault="00423A19" w:rsidP="00423A19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843F6D">
        <w:rPr>
          <w:spacing w:val="2"/>
        </w:rPr>
        <w:t>15) ответственное отношение к созданию семьи на основе осознанного принятия ценностей семейной жизни.</w:t>
      </w:r>
    </w:p>
    <w:p w:rsidR="00D414A0" w:rsidRPr="00843F6D" w:rsidRDefault="00D414A0" w:rsidP="00423A19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</w:p>
    <w:p w:rsidR="00D414A0" w:rsidRPr="00843F6D" w:rsidRDefault="002325BB" w:rsidP="002325BB">
      <w:pPr>
        <w:pStyle w:val="formattexttopleveltext0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Times New Roman" w:hAnsi="Times New Roman" w:cs="Times New Roman"/>
          <w:spacing w:val="2"/>
        </w:rPr>
      </w:pPr>
      <w:r w:rsidRPr="00843F6D">
        <w:rPr>
          <w:rFonts w:ascii="Times New Roman" w:hAnsi="Times New Roman" w:cs="Times New Roman"/>
          <w:spacing w:val="2"/>
        </w:rPr>
        <w:t xml:space="preserve">16) </w:t>
      </w:r>
      <w:r w:rsidR="00D414A0" w:rsidRPr="00843F6D">
        <w:rPr>
          <w:rFonts w:ascii="Times New Roman" w:hAnsi="Times New Roman" w:cs="Times New Roman"/>
          <w:spacing w:val="2"/>
        </w:rPr>
        <w:t>для глухих, слабослышащих, позднооглохших учащихся:</w:t>
      </w:r>
      <w:r w:rsidR="00D414A0" w:rsidRPr="00843F6D">
        <w:rPr>
          <w:rFonts w:ascii="Times New Roman" w:hAnsi="Times New Roman" w:cs="Times New Roman"/>
          <w:spacing w:val="2"/>
        </w:rPr>
        <w:br/>
        <w:t>способность к социальной адаптации и интеграции в обществе, в том числе при реализации возможностей коммуникации на основе словесной речи (включая устную коммуникацию), а также, при желании, коммуникации на основе жестовой речи с лицами, имеющими нарушения слуха;</w:t>
      </w:r>
    </w:p>
    <w:p w:rsidR="00D414A0" w:rsidRPr="00843F6D" w:rsidRDefault="002325BB" w:rsidP="002325BB">
      <w:pPr>
        <w:pStyle w:val="formattexttopleveltext0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Times New Roman" w:hAnsi="Times New Roman" w:cs="Times New Roman"/>
          <w:spacing w:val="2"/>
        </w:rPr>
      </w:pPr>
      <w:proofErr w:type="gramStart"/>
      <w:r w:rsidRPr="00843F6D">
        <w:rPr>
          <w:rFonts w:ascii="Times New Roman" w:hAnsi="Times New Roman" w:cs="Times New Roman"/>
          <w:spacing w:val="2"/>
        </w:rPr>
        <w:t>17)</w:t>
      </w:r>
      <w:r w:rsidR="00D414A0" w:rsidRPr="00843F6D">
        <w:rPr>
          <w:rFonts w:ascii="Times New Roman" w:hAnsi="Times New Roman" w:cs="Times New Roman"/>
          <w:spacing w:val="2"/>
        </w:rPr>
        <w:t>для учащихся с нарушениями опорно-двигательного аппарата:</w:t>
      </w:r>
      <w:r w:rsidR="00D414A0" w:rsidRPr="00843F6D">
        <w:rPr>
          <w:rFonts w:ascii="Times New Roman" w:hAnsi="Times New Roman" w:cs="Times New Roman"/>
          <w:spacing w:val="2"/>
        </w:rPr>
        <w:br/>
        <w:t>владение навыками пространственной и социально-бытовой ориентировки;</w:t>
      </w:r>
      <w:r w:rsidR="00D414A0" w:rsidRPr="00843F6D">
        <w:rPr>
          <w:rFonts w:ascii="Times New Roman" w:hAnsi="Times New Roman" w:cs="Times New Roman"/>
          <w:spacing w:val="2"/>
        </w:rPr>
        <w:br/>
        <w:t>умение самостоятельно и безопасно передвигаться в знакомом и незнакомом пространстве с использованием специального оборудования;</w:t>
      </w:r>
      <w:r w:rsidR="00D414A0" w:rsidRPr="00843F6D">
        <w:rPr>
          <w:rFonts w:ascii="Times New Roman" w:hAnsi="Times New Roman" w:cs="Times New Roman"/>
          <w:spacing w:val="2"/>
        </w:rPr>
        <w:br/>
        <w:t>способность к осмыслению и дифференциации картины мира, ее временно-пространственной организации;</w:t>
      </w:r>
      <w:r w:rsidR="00D414A0" w:rsidRPr="00843F6D">
        <w:rPr>
          <w:rFonts w:ascii="Times New Roman" w:hAnsi="Times New Roman" w:cs="Times New Roman"/>
          <w:spacing w:val="2"/>
        </w:rPr>
        <w:br/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  <w:proofErr w:type="gramEnd"/>
    </w:p>
    <w:p w:rsidR="00423A19" w:rsidRPr="00843F6D" w:rsidRDefault="00D414A0" w:rsidP="00D414A0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843F6D">
        <w:t>для учащихся с расстройствами аутистического спектра:</w:t>
      </w:r>
      <w:r w:rsidRPr="00843F6D">
        <w:br/>
        <w:t>формирование умения следовать отработанной системе правил поведения и взаимодействия в привычных бытовых, учебных и социальных ситуациях, удерживать границы взаимодействия;</w:t>
      </w:r>
      <w:r w:rsidRPr="00843F6D">
        <w:br/>
        <w:t>знание своих предпочтений (ограничений) в б</w:t>
      </w:r>
      <w:r w:rsidR="00B448C4" w:rsidRPr="00843F6D">
        <w:t>ытовой сфере и сфере интересов.</w:t>
      </w:r>
      <w:r w:rsidRPr="00843F6D">
        <w:rPr>
          <w:spacing w:val="2"/>
        </w:rPr>
        <w:br/>
      </w:r>
    </w:p>
    <w:p w:rsidR="00885ACE" w:rsidRPr="00843F6D" w:rsidRDefault="0017267D" w:rsidP="00885ACE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spacing w:val="2"/>
        </w:rPr>
      </w:pPr>
      <w:r w:rsidRPr="00843F6D">
        <w:rPr>
          <w:b/>
          <w:spacing w:val="2"/>
        </w:rPr>
        <w:t xml:space="preserve">Метапредметные результаты </w:t>
      </w:r>
    </w:p>
    <w:p w:rsidR="00885ACE" w:rsidRPr="00843F6D" w:rsidRDefault="0017267D" w:rsidP="00885ACE">
      <w:pPr>
        <w:spacing w:after="0" w:line="266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F6D">
        <w:rPr>
          <w:b/>
          <w:spacing w:val="2"/>
          <w:sz w:val="24"/>
          <w:szCs w:val="24"/>
        </w:rPr>
        <w:br/>
      </w:r>
      <w:r w:rsidR="00885ACE" w:rsidRPr="0084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освоения образовательной программы по химии (на базовом уровне) планируется сформировать следующие </w:t>
      </w:r>
      <w:proofErr w:type="spellStart"/>
      <w:r w:rsidR="00885ACE" w:rsidRPr="00843F6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="00885ACE" w:rsidRPr="0084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результаты:</w:t>
      </w:r>
    </w:p>
    <w:p w:rsidR="0017267D" w:rsidRPr="00843F6D" w:rsidRDefault="0017267D" w:rsidP="00885ACE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spacing w:val="2"/>
        </w:rPr>
      </w:pPr>
    </w:p>
    <w:p w:rsidR="0017267D" w:rsidRPr="00843F6D" w:rsidRDefault="0017267D" w:rsidP="0017267D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843F6D">
        <w:rPr>
          <w:spacing w:val="2"/>
        </w:rPr>
        <w:t xml:space="preserve"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</w:t>
      </w:r>
      <w:r w:rsidRPr="00843F6D">
        <w:rPr>
          <w:spacing w:val="2"/>
        </w:rPr>
        <w:lastRenderedPageBreak/>
        <w:t>целей и реализации планов деятельности; выбирать успешные стратегии в различных ситуациях;</w:t>
      </w:r>
      <w:r w:rsidRPr="00843F6D">
        <w:rPr>
          <w:spacing w:val="2"/>
        </w:rPr>
        <w:br/>
      </w:r>
    </w:p>
    <w:p w:rsidR="0017267D" w:rsidRPr="00843F6D" w:rsidRDefault="0017267D" w:rsidP="0017267D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843F6D">
        <w:rPr>
          <w:spacing w:val="2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  <w:r w:rsidRPr="00843F6D">
        <w:rPr>
          <w:spacing w:val="2"/>
        </w:rPr>
        <w:br/>
      </w:r>
    </w:p>
    <w:p w:rsidR="0017267D" w:rsidRPr="00843F6D" w:rsidRDefault="0017267D" w:rsidP="0017267D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843F6D">
        <w:rPr>
          <w:spacing w:val="2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  <w:r w:rsidRPr="00843F6D">
        <w:rPr>
          <w:spacing w:val="2"/>
        </w:rPr>
        <w:br/>
      </w:r>
    </w:p>
    <w:p w:rsidR="0017267D" w:rsidRPr="00843F6D" w:rsidRDefault="0017267D" w:rsidP="0017267D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843F6D">
        <w:rPr>
          <w:spacing w:val="2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  <w:r w:rsidRPr="00843F6D">
        <w:rPr>
          <w:spacing w:val="2"/>
        </w:rPr>
        <w:br/>
      </w:r>
    </w:p>
    <w:p w:rsidR="0017267D" w:rsidRPr="00843F6D" w:rsidRDefault="0017267D" w:rsidP="0017267D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843F6D">
        <w:rPr>
          <w:spacing w:val="2"/>
        </w:rPr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 w:rsidRPr="00843F6D">
        <w:rPr>
          <w:spacing w:val="2"/>
        </w:rPr>
        <w:br/>
      </w:r>
    </w:p>
    <w:p w:rsidR="0017267D" w:rsidRPr="00843F6D" w:rsidRDefault="0017267D" w:rsidP="0017267D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843F6D">
        <w:rPr>
          <w:spacing w:val="2"/>
        </w:rPr>
        <w:t>6) умение определять назначение и функции различ</w:t>
      </w:r>
      <w:r w:rsidR="00B448C4" w:rsidRPr="00843F6D">
        <w:rPr>
          <w:spacing w:val="2"/>
        </w:rPr>
        <w:t>ных социальных институтов;</w:t>
      </w:r>
    </w:p>
    <w:p w:rsidR="0017267D" w:rsidRPr="00843F6D" w:rsidRDefault="0017267D" w:rsidP="0017267D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843F6D">
        <w:rPr>
          <w:spacing w:val="2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  <w:r w:rsidRPr="00843F6D">
        <w:rPr>
          <w:spacing w:val="2"/>
        </w:rPr>
        <w:br/>
      </w:r>
    </w:p>
    <w:p w:rsidR="0017267D" w:rsidRPr="00843F6D" w:rsidRDefault="0017267D" w:rsidP="0017267D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843F6D">
        <w:rPr>
          <w:spacing w:val="2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  <w:r w:rsidRPr="00843F6D">
        <w:rPr>
          <w:spacing w:val="2"/>
        </w:rPr>
        <w:br/>
      </w:r>
    </w:p>
    <w:p w:rsidR="0017267D" w:rsidRPr="00843F6D" w:rsidRDefault="0017267D" w:rsidP="0017267D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843F6D">
        <w:rPr>
          <w:spacing w:val="2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2325BB" w:rsidRPr="00843F6D" w:rsidRDefault="002325BB" w:rsidP="0017267D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</w:p>
    <w:p w:rsidR="002325BB" w:rsidRPr="00843F6D" w:rsidRDefault="002325BB" w:rsidP="002325BB">
      <w:pPr>
        <w:pStyle w:val="formattexttopleveltext0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Times New Roman" w:hAnsi="Times New Roman" w:cs="Times New Roman"/>
          <w:spacing w:val="2"/>
        </w:rPr>
      </w:pPr>
      <w:r w:rsidRPr="00843F6D">
        <w:rPr>
          <w:rFonts w:ascii="Times New Roman" w:hAnsi="Times New Roman" w:cs="Times New Roman"/>
          <w:spacing w:val="2"/>
        </w:rPr>
        <w:t>10)для глухих, слабослышащих, позднооглохших учащихся:</w:t>
      </w:r>
      <w:r w:rsidRPr="00843F6D">
        <w:rPr>
          <w:rFonts w:ascii="Times New Roman" w:hAnsi="Times New Roman" w:cs="Times New Roman"/>
          <w:spacing w:val="2"/>
        </w:rPr>
        <w:br/>
        <w:t>владение навыками определения и исправления специфических ошибок (</w:t>
      </w:r>
      <w:proofErr w:type="spellStart"/>
      <w:r w:rsidRPr="00843F6D">
        <w:rPr>
          <w:rFonts w:ascii="Times New Roman" w:hAnsi="Times New Roman" w:cs="Times New Roman"/>
          <w:spacing w:val="2"/>
        </w:rPr>
        <w:t>аграмматизмов</w:t>
      </w:r>
      <w:proofErr w:type="spellEnd"/>
      <w:r w:rsidRPr="00843F6D">
        <w:rPr>
          <w:rFonts w:ascii="Times New Roman" w:hAnsi="Times New Roman" w:cs="Times New Roman"/>
          <w:spacing w:val="2"/>
        </w:rPr>
        <w:t>) в письменной и устной речи;</w:t>
      </w:r>
    </w:p>
    <w:p w:rsidR="002325BB" w:rsidRPr="00843F6D" w:rsidRDefault="002325BB" w:rsidP="002325BB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843F6D">
        <w:rPr>
          <w:spacing w:val="2"/>
        </w:rPr>
        <w:t>11)для учащихся с расстройствами аутистического спектра:</w:t>
      </w:r>
      <w:r w:rsidRPr="00843F6D">
        <w:rPr>
          <w:spacing w:val="2"/>
        </w:rPr>
        <w:br/>
        <w:t xml:space="preserve">способность планировать, контролировать и оценивать собственные учебные действия в соответствии с поставленной задачей и условиями ее реализации при сопровождающей помощи педагогического работника и организующей помощи </w:t>
      </w:r>
      <w:proofErr w:type="spellStart"/>
      <w:r w:rsidRPr="00843F6D">
        <w:rPr>
          <w:spacing w:val="2"/>
        </w:rPr>
        <w:t>тьютора</w:t>
      </w:r>
      <w:proofErr w:type="spellEnd"/>
      <w:r w:rsidRPr="00843F6D">
        <w:rPr>
          <w:spacing w:val="2"/>
        </w:rPr>
        <w:t>;</w:t>
      </w:r>
      <w:r w:rsidRPr="00843F6D">
        <w:rPr>
          <w:spacing w:val="2"/>
        </w:rPr>
        <w:br/>
        <w:t xml:space="preserve">овладение умением определять наиболее эффективные способы достижения результата при сопровождающей помощи педагогического работника и организующей помощи </w:t>
      </w:r>
      <w:proofErr w:type="spellStart"/>
      <w:r w:rsidRPr="00843F6D">
        <w:rPr>
          <w:spacing w:val="2"/>
        </w:rPr>
        <w:t>тьютора</w:t>
      </w:r>
      <w:proofErr w:type="spellEnd"/>
      <w:r w:rsidRPr="00843F6D">
        <w:rPr>
          <w:spacing w:val="2"/>
        </w:rPr>
        <w:t>;</w:t>
      </w:r>
      <w:r w:rsidRPr="00843F6D">
        <w:rPr>
          <w:spacing w:val="2"/>
        </w:rPr>
        <w:br/>
      </w:r>
      <w:proofErr w:type="gramStart"/>
      <w:r w:rsidRPr="00843F6D">
        <w:rPr>
          <w:spacing w:val="2"/>
        </w:rPr>
        <w:t xml:space="preserve">овладение умением выполнять действия по заданному алгоритму или образцу при сопровождающей помощи педагогического работника и организующей помощи </w:t>
      </w:r>
      <w:proofErr w:type="spellStart"/>
      <w:r w:rsidRPr="00843F6D">
        <w:rPr>
          <w:spacing w:val="2"/>
        </w:rPr>
        <w:lastRenderedPageBreak/>
        <w:t>тьютора</w:t>
      </w:r>
      <w:proofErr w:type="spellEnd"/>
      <w:r w:rsidRPr="00843F6D">
        <w:rPr>
          <w:spacing w:val="2"/>
        </w:rPr>
        <w:t>;</w:t>
      </w:r>
      <w:r w:rsidRPr="00843F6D">
        <w:rPr>
          <w:spacing w:val="2"/>
        </w:rPr>
        <w:br/>
        <w:t xml:space="preserve">овладение умением оценивать результат своей деятельности в соответствии с заданными эталонами при организующей помощи </w:t>
      </w:r>
      <w:proofErr w:type="spellStart"/>
      <w:r w:rsidRPr="00843F6D">
        <w:rPr>
          <w:spacing w:val="2"/>
        </w:rPr>
        <w:t>тьютора</w:t>
      </w:r>
      <w:proofErr w:type="spellEnd"/>
      <w:r w:rsidRPr="00843F6D">
        <w:rPr>
          <w:spacing w:val="2"/>
        </w:rPr>
        <w:t>;</w:t>
      </w:r>
      <w:r w:rsidRPr="00843F6D">
        <w:rPr>
          <w:spacing w:val="2"/>
        </w:rPr>
        <w:br/>
        <w:t xml:space="preserve">овладение умением адекватно реагировать в стандартной ситуации на успех и неудачу, конструктивно действовать даже в ситуациях неуспеха при организующей помощи </w:t>
      </w:r>
      <w:proofErr w:type="spellStart"/>
      <w:r w:rsidRPr="00843F6D">
        <w:rPr>
          <w:spacing w:val="2"/>
        </w:rPr>
        <w:t>тьютора</w:t>
      </w:r>
      <w:proofErr w:type="spellEnd"/>
      <w:r w:rsidRPr="00843F6D">
        <w:rPr>
          <w:spacing w:val="2"/>
        </w:rPr>
        <w:t>;</w:t>
      </w:r>
      <w:proofErr w:type="gramEnd"/>
      <w:r w:rsidRPr="00843F6D">
        <w:rPr>
          <w:spacing w:val="2"/>
        </w:rPr>
        <w:br/>
        <w:t>овладение умением активного использования знаково-символических сре</w:t>
      </w:r>
      <w:proofErr w:type="gramStart"/>
      <w:r w:rsidRPr="00843F6D">
        <w:rPr>
          <w:spacing w:val="2"/>
        </w:rPr>
        <w:t>дств дл</w:t>
      </w:r>
      <w:proofErr w:type="gramEnd"/>
      <w:r w:rsidRPr="00843F6D">
        <w:rPr>
          <w:spacing w:val="2"/>
        </w:rPr>
        <w:t xml:space="preserve">я представления информации об изучаемых объектах и процессах, различных схем решения учебных и практических задач при организующей помощи педагога-психолога и </w:t>
      </w:r>
      <w:proofErr w:type="spellStart"/>
      <w:r w:rsidRPr="00843F6D">
        <w:rPr>
          <w:spacing w:val="2"/>
        </w:rPr>
        <w:t>тьютора</w:t>
      </w:r>
      <w:proofErr w:type="spellEnd"/>
      <w:r w:rsidRPr="00843F6D">
        <w:rPr>
          <w:spacing w:val="2"/>
        </w:rPr>
        <w:t>;</w:t>
      </w:r>
      <w:r w:rsidRPr="00843F6D">
        <w:rPr>
          <w:spacing w:val="2"/>
        </w:rPr>
        <w:br/>
        <w:t xml:space="preserve">способность самостоятельно обратиться к педагогическому работнику (педагогу-психологу, социальному педагогу) в случае личных затруднений в решении </w:t>
      </w:r>
      <w:r w:rsidRPr="00843F6D">
        <w:rPr>
          <w:rStyle w:val="formattexttopleveltext"/>
        </w:rPr>
        <w:t>какого-либо вопроса;</w:t>
      </w:r>
      <w:r w:rsidRPr="00843F6D">
        <w:rPr>
          <w:rStyle w:val="formattexttopleveltext"/>
        </w:rPr>
        <w:br/>
        <w:t>способность самостоятельно действовать в соответствии с заданными эталонами при поиске информации в различных источниках, критически оценивать и интерпретировать получаемую информацию из различных источников.</w:t>
      </w:r>
      <w:r w:rsidRPr="00843F6D">
        <w:rPr>
          <w:rStyle w:val="formattexttopleveltext"/>
        </w:rPr>
        <w:br/>
      </w:r>
    </w:p>
    <w:p w:rsidR="0053465C" w:rsidRPr="00843F6D" w:rsidRDefault="0053465C" w:rsidP="0053465C">
      <w:pPr>
        <w:numPr>
          <w:ilvl w:val="0"/>
          <w:numId w:val="7"/>
        </w:numPr>
        <w:suppressAutoHyphens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43F6D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:rsidR="0053465C" w:rsidRPr="00843F6D" w:rsidRDefault="0053465C" w:rsidP="0053465C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43F6D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53465C" w:rsidRPr="00843F6D" w:rsidRDefault="0053465C" w:rsidP="0053465C">
      <w:pPr>
        <w:pStyle w:val="a"/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53465C" w:rsidRPr="00843F6D" w:rsidRDefault="0053465C" w:rsidP="0053465C">
      <w:pPr>
        <w:pStyle w:val="a"/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53465C" w:rsidRPr="00843F6D" w:rsidRDefault="0053465C" w:rsidP="0053465C">
      <w:pPr>
        <w:pStyle w:val="a"/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53465C" w:rsidRPr="00843F6D" w:rsidRDefault="0053465C" w:rsidP="0053465C">
      <w:pPr>
        <w:pStyle w:val="a"/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53465C" w:rsidRPr="00843F6D" w:rsidRDefault="0053465C" w:rsidP="0053465C">
      <w:pPr>
        <w:pStyle w:val="a"/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53465C" w:rsidRPr="00843F6D" w:rsidRDefault="0053465C" w:rsidP="0053465C">
      <w:pPr>
        <w:pStyle w:val="a"/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53465C" w:rsidRPr="00843F6D" w:rsidRDefault="0053465C" w:rsidP="0053465C">
      <w:pPr>
        <w:pStyle w:val="a"/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53465C" w:rsidRPr="00843F6D" w:rsidRDefault="0053465C" w:rsidP="0053465C">
      <w:pPr>
        <w:rPr>
          <w:rFonts w:ascii="Times New Roman" w:hAnsi="Times New Roman" w:cs="Times New Roman"/>
          <w:b/>
          <w:sz w:val="24"/>
          <w:szCs w:val="24"/>
        </w:rPr>
      </w:pPr>
      <w:r w:rsidRPr="00843F6D">
        <w:rPr>
          <w:rFonts w:ascii="Times New Roman" w:hAnsi="Times New Roman" w:cs="Times New Roman"/>
          <w:b/>
          <w:sz w:val="24"/>
          <w:szCs w:val="24"/>
        </w:rPr>
        <w:t>2. Познавательные универсальные учебные действия</w:t>
      </w:r>
    </w:p>
    <w:p w:rsidR="0053465C" w:rsidRPr="00843F6D" w:rsidRDefault="0053465C" w:rsidP="0053465C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43F6D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53465C" w:rsidRPr="00843F6D" w:rsidRDefault="0053465C" w:rsidP="0053465C">
      <w:pPr>
        <w:pStyle w:val="a"/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53465C" w:rsidRPr="00843F6D" w:rsidRDefault="0053465C" w:rsidP="0053465C">
      <w:pPr>
        <w:pStyle w:val="a"/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lastRenderedPageBreak/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53465C" w:rsidRPr="00843F6D" w:rsidRDefault="0053465C" w:rsidP="0053465C">
      <w:pPr>
        <w:pStyle w:val="a"/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53465C" w:rsidRPr="00843F6D" w:rsidRDefault="0053465C" w:rsidP="0053465C">
      <w:pPr>
        <w:pStyle w:val="a"/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53465C" w:rsidRPr="00843F6D" w:rsidRDefault="0053465C" w:rsidP="0053465C">
      <w:pPr>
        <w:pStyle w:val="a"/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53465C" w:rsidRPr="00843F6D" w:rsidRDefault="0053465C" w:rsidP="0053465C">
      <w:pPr>
        <w:pStyle w:val="a"/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53465C" w:rsidRPr="00843F6D" w:rsidRDefault="0053465C" w:rsidP="0053465C">
      <w:pPr>
        <w:pStyle w:val="a"/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t>менять и удерживать разные позиции в познавательной деятельности.</w:t>
      </w:r>
    </w:p>
    <w:p w:rsidR="0053465C" w:rsidRPr="00843F6D" w:rsidRDefault="0053465C" w:rsidP="0053465C">
      <w:pPr>
        <w:numPr>
          <w:ilvl w:val="0"/>
          <w:numId w:val="8"/>
        </w:numPr>
        <w:suppressAutoHyphens/>
        <w:spacing w:after="0" w:line="360" w:lineRule="auto"/>
        <w:ind w:left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3F6D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:rsidR="0053465C" w:rsidRPr="00843F6D" w:rsidRDefault="0053465C" w:rsidP="0053465C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43F6D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53465C" w:rsidRPr="00843F6D" w:rsidRDefault="0053465C" w:rsidP="0053465C">
      <w:pPr>
        <w:pStyle w:val="a"/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843F6D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843F6D">
        <w:rPr>
          <w:rFonts w:ascii="Times New Roman" w:hAnsi="Times New Roman" w:cs="Times New Roman"/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53465C" w:rsidRPr="00843F6D" w:rsidRDefault="0053465C" w:rsidP="0053465C">
      <w:pPr>
        <w:pStyle w:val="a"/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53465C" w:rsidRPr="00843F6D" w:rsidRDefault="0053465C" w:rsidP="0053465C">
      <w:pPr>
        <w:pStyle w:val="a"/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3465C" w:rsidRPr="00843F6D" w:rsidRDefault="0053465C" w:rsidP="0053465C">
      <w:pPr>
        <w:pStyle w:val="a"/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5A545F" w:rsidRPr="00843F6D" w:rsidRDefault="0053465C" w:rsidP="00B448C4">
      <w:pPr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F6D">
        <w:rPr>
          <w:rFonts w:ascii="Times New Roman" w:hAnsi="Times New Roman" w:cs="Times New Roman"/>
          <w:sz w:val="24"/>
          <w:szCs w:val="24"/>
        </w:rPr>
        <w:t xml:space="preserve">распознавать </w:t>
      </w:r>
      <w:proofErr w:type="spellStart"/>
      <w:r w:rsidRPr="00843F6D">
        <w:rPr>
          <w:rFonts w:ascii="Times New Roman" w:hAnsi="Times New Roman" w:cs="Times New Roman"/>
          <w:sz w:val="24"/>
          <w:szCs w:val="24"/>
        </w:rPr>
        <w:t>конфликтогенные</w:t>
      </w:r>
      <w:proofErr w:type="spellEnd"/>
      <w:r w:rsidRPr="00843F6D">
        <w:rPr>
          <w:rFonts w:ascii="Times New Roman" w:hAnsi="Times New Roman" w:cs="Times New Roman"/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</w:t>
      </w:r>
      <w:r w:rsidR="00802FEC" w:rsidRPr="00843F6D">
        <w:rPr>
          <w:rFonts w:ascii="Times New Roman" w:hAnsi="Times New Roman" w:cs="Times New Roman"/>
          <w:sz w:val="24"/>
          <w:szCs w:val="24"/>
        </w:rPr>
        <w:t xml:space="preserve"> суждений.</w:t>
      </w:r>
    </w:p>
    <w:p w:rsidR="0017267D" w:rsidRPr="00843F6D" w:rsidRDefault="00885ACE" w:rsidP="0017267D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b/>
          <w:spacing w:val="2"/>
        </w:rPr>
      </w:pPr>
      <w:r w:rsidRPr="00843F6D">
        <w:rPr>
          <w:b/>
          <w:spacing w:val="2"/>
        </w:rPr>
        <w:t>Предметные результаты:</w:t>
      </w:r>
    </w:p>
    <w:p w:rsidR="005544A0" w:rsidRPr="00843F6D" w:rsidRDefault="00980783" w:rsidP="0017267D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b/>
          <w:spacing w:val="2"/>
        </w:rPr>
      </w:pPr>
      <w:r w:rsidRPr="00843F6D">
        <w:rPr>
          <w:b/>
          <w:iCs/>
          <w:color w:val="000000"/>
        </w:rPr>
        <w:t>"Химия" (базовый уровень)</w:t>
      </w:r>
    </w:p>
    <w:p w:rsidR="0017267D" w:rsidRPr="00843F6D" w:rsidRDefault="0017267D" w:rsidP="0017267D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843F6D">
        <w:rPr>
          <w:spacing w:val="2"/>
        </w:rPr>
        <w:t>1) сформированность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задач;</w:t>
      </w:r>
      <w:r w:rsidRPr="00843F6D">
        <w:rPr>
          <w:spacing w:val="2"/>
        </w:rPr>
        <w:br/>
      </w:r>
    </w:p>
    <w:p w:rsidR="0017267D" w:rsidRPr="00843F6D" w:rsidRDefault="0017267D" w:rsidP="0017267D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843F6D">
        <w:rPr>
          <w:spacing w:val="2"/>
        </w:rPr>
        <w:lastRenderedPageBreak/>
        <w:t>2) владение основополагающими химическими понятиями, теориями, законами и закономерностями; уверенное пользование химической терминологией и символикой;</w:t>
      </w:r>
      <w:r w:rsidRPr="00843F6D">
        <w:rPr>
          <w:spacing w:val="2"/>
        </w:rPr>
        <w:br/>
      </w:r>
    </w:p>
    <w:p w:rsidR="0017267D" w:rsidRPr="00843F6D" w:rsidRDefault="0017267D" w:rsidP="0017267D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843F6D">
        <w:rPr>
          <w:spacing w:val="2"/>
        </w:rPr>
        <w:t>3) владение основными методами научного познания, используемыми в химии: наблюдение, описание, измерение, эксперимент; умение обрабатывать, объяснять результаты проведенных опытов и делать выводы; готовность и способность применять методы познания при решении практических задач;</w:t>
      </w:r>
      <w:r w:rsidRPr="00843F6D">
        <w:rPr>
          <w:spacing w:val="2"/>
        </w:rPr>
        <w:br/>
      </w:r>
    </w:p>
    <w:p w:rsidR="0017267D" w:rsidRPr="00843F6D" w:rsidRDefault="0017267D" w:rsidP="0017267D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843F6D">
        <w:rPr>
          <w:spacing w:val="2"/>
        </w:rPr>
        <w:t>4) сформированность умения давать количественные оценки и проводить расчеты по химическим формулам и уравнениям;</w:t>
      </w:r>
      <w:r w:rsidRPr="00843F6D">
        <w:rPr>
          <w:spacing w:val="2"/>
        </w:rPr>
        <w:br/>
      </w:r>
    </w:p>
    <w:p w:rsidR="0017267D" w:rsidRPr="00843F6D" w:rsidRDefault="0017267D" w:rsidP="0017267D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843F6D">
        <w:rPr>
          <w:spacing w:val="2"/>
        </w:rPr>
        <w:t>5) владение правилами техники безопасности при использовании химических веществ;</w:t>
      </w:r>
      <w:r w:rsidRPr="00843F6D">
        <w:rPr>
          <w:spacing w:val="2"/>
        </w:rPr>
        <w:br/>
      </w:r>
    </w:p>
    <w:p w:rsidR="0017267D" w:rsidRPr="00843F6D" w:rsidRDefault="0017267D" w:rsidP="0017267D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843F6D">
        <w:rPr>
          <w:spacing w:val="2"/>
        </w:rPr>
        <w:t>6) сформированность собственной позиции по отношению к химической информации, получаемой из разных источников;</w:t>
      </w:r>
    </w:p>
    <w:p w:rsidR="009D56E5" w:rsidRPr="00843F6D" w:rsidRDefault="009D56E5" w:rsidP="0017267D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</w:p>
    <w:p w:rsidR="00915837" w:rsidRPr="00843F6D" w:rsidRDefault="00915837" w:rsidP="00915837">
      <w:pPr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843F6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7) для </w:t>
      </w:r>
      <w:proofErr w:type="gramStart"/>
      <w:r w:rsidRPr="00843F6D">
        <w:rPr>
          <w:rFonts w:ascii="Times New Roman" w:hAnsi="Times New Roman" w:cs="Times New Roman"/>
          <w:iCs/>
          <w:color w:val="000000"/>
          <w:sz w:val="24"/>
          <w:szCs w:val="24"/>
        </w:rPr>
        <w:t>обучающихся</w:t>
      </w:r>
      <w:proofErr w:type="gramEnd"/>
      <w:r w:rsidRPr="00843F6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с ограниченными возможностями здоровья овладение основными доступными методами научного познания;</w:t>
      </w:r>
    </w:p>
    <w:p w:rsidR="00915837" w:rsidRPr="00843F6D" w:rsidRDefault="00915837" w:rsidP="00915837">
      <w:pPr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843F6D">
        <w:rPr>
          <w:rFonts w:ascii="Times New Roman" w:hAnsi="Times New Roman" w:cs="Times New Roman"/>
          <w:iCs/>
          <w:color w:val="000000"/>
          <w:sz w:val="24"/>
          <w:szCs w:val="24"/>
        </w:rPr>
        <w:t>8) для слепых и слабовидящих обучающихся овладение правилами записи химических формул с использованием рельефно-точечной системы обозначений Л. Брайля.</w:t>
      </w:r>
    </w:p>
    <w:p w:rsidR="00915837" w:rsidRPr="00843F6D" w:rsidRDefault="00915837" w:rsidP="00915837">
      <w:pPr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843F6D">
        <w:rPr>
          <w:rFonts w:ascii="Times New Roman" w:hAnsi="Times New Roman" w:cs="Times New Roman"/>
          <w:b/>
          <w:iCs/>
          <w:color w:val="000000"/>
          <w:sz w:val="24"/>
          <w:szCs w:val="24"/>
        </w:rPr>
        <w:t>"Химия" (углубленный уровень)</w:t>
      </w:r>
      <w:r w:rsidRPr="00843F6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- требования к предметным результатам освоения углубленного курса химии должны включать требования к результатам освоения базового курса и дополнительно отражать:</w:t>
      </w:r>
    </w:p>
    <w:p w:rsidR="00915837" w:rsidRPr="00843F6D" w:rsidRDefault="00915837" w:rsidP="00915837">
      <w:pPr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843F6D">
        <w:rPr>
          <w:rFonts w:ascii="Times New Roman" w:hAnsi="Times New Roman" w:cs="Times New Roman"/>
          <w:iCs/>
          <w:color w:val="000000"/>
          <w:sz w:val="24"/>
          <w:szCs w:val="24"/>
        </w:rPr>
        <w:t>1) сформированность системы знаний об общих химических закономерностях, законах, теориях;</w:t>
      </w:r>
    </w:p>
    <w:p w:rsidR="00915837" w:rsidRPr="00843F6D" w:rsidRDefault="00915837" w:rsidP="00915837">
      <w:pPr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843F6D">
        <w:rPr>
          <w:rFonts w:ascii="Times New Roman" w:hAnsi="Times New Roman" w:cs="Times New Roman"/>
          <w:iCs/>
          <w:color w:val="000000"/>
          <w:sz w:val="24"/>
          <w:szCs w:val="24"/>
        </w:rPr>
        <w:t>2) сформированность умений исследовать свойства неорганических и органических веществ, объяснять закономерности протекания химических реакций, прогнозировать возможность их осуществления;</w:t>
      </w:r>
    </w:p>
    <w:p w:rsidR="00915837" w:rsidRPr="00843F6D" w:rsidRDefault="00915837" w:rsidP="00915837">
      <w:pPr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843F6D">
        <w:rPr>
          <w:rFonts w:ascii="Times New Roman" w:hAnsi="Times New Roman" w:cs="Times New Roman"/>
          <w:iCs/>
          <w:color w:val="000000"/>
          <w:sz w:val="24"/>
          <w:szCs w:val="24"/>
        </w:rPr>
        <w:t>3) владение умениями выдвигать гипотезы на основе знаний о составе, строении вещества и основных химических законах, проверять их экспериментально, формулируя цель исследования;</w:t>
      </w:r>
    </w:p>
    <w:p w:rsidR="00915837" w:rsidRPr="00843F6D" w:rsidRDefault="00915837" w:rsidP="00915837">
      <w:pPr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843F6D">
        <w:rPr>
          <w:rFonts w:ascii="Times New Roman" w:hAnsi="Times New Roman" w:cs="Times New Roman"/>
          <w:iCs/>
          <w:color w:val="000000"/>
          <w:sz w:val="24"/>
          <w:szCs w:val="24"/>
        </w:rPr>
        <w:t>4) владение методами самостоятельного планирования и проведения химических экспериментов с соблюдением правил безопасной работы с веществами и лабораторным оборудованием; сформированность умений описания, анализа и оценки достоверности полученного результата;</w:t>
      </w:r>
    </w:p>
    <w:p w:rsidR="00915837" w:rsidRPr="00843F6D" w:rsidRDefault="00915837" w:rsidP="00915837">
      <w:pPr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843F6D">
        <w:rPr>
          <w:rFonts w:ascii="Times New Roman" w:hAnsi="Times New Roman" w:cs="Times New Roman"/>
          <w:iCs/>
          <w:color w:val="000000"/>
          <w:sz w:val="24"/>
          <w:szCs w:val="24"/>
        </w:rPr>
        <w:t>5) сформированность умений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веществ.</w:t>
      </w:r>
    </w:p>
    <w:p w:rsidR="005A545F" w:rsidRPr="00843F6D" w:rsidRDefault="005A545F" w:rsidP="005A545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43F6D">
        <w:rPr>
          <w:rFonts w:ascii="Times New Roman" w:eastAsia="Calibri" w:hAnsi="Times New Roman" w:cs="Times New Roman"/>
          <w:b/>
          <w:sz w:val="24"/>
          <w:szCs w:val="24"/>
        </w:rPr>
        <w:t>В результате изучения учебного предмета «Химия» на уровне среднего общего образования:</w:t>
      </w:r>
    </w:p>
    <w:p w:rsidR="005A545F" w:rsidRPr="00843F6D" w:rsidRDefault="005A545F" w:rsidP="005A545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43F6D">
        <w:rPr>
          <w:rFonts w:ascii="Times New Roman" w:eastAsia="Calibri" w:hAnsi="Times New Roman" w:cs="Times New Roman"/>
          <w:b/>
          <w:sz w:val="24"/>
          <w:szCs w:val="24"/>
        </w:rPr>
        <w:t>Выпускник на базовом уровне научится:</w:t>
      </w:r>
    </w:p>
    <w:p w:rsidR="005A545F" w:rsidRPr="00843F6D" w:rsidRDefault="005A545F" w:rsidP="005A545F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43F6D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lastRenderedPageBreak/>
        <w:t>раскрывать на примерах роль химии в формировании современной научной картины мира и в практической деятельности человека;</w:t>
      </w:r>
    </w:p>
    <w:p w:rsidR="005A545F" w:rsidRPr="00843F6D" w:rsidRDefault="005A545F" w:rsidP="005A545F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43F6D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демонстрировать на примерах взаимосвязь между химией и другими естественными науками;</w:t>
      </w:r>
    </w:p>
    <w:p w:rsidR="005A545F" w:rsidRPr="00843F6D" w:rsidRDefault="005A545F" w:rsidP="005A545F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43F6D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раскрывать на примерах положения теории химического строения А.М. Бутлерова;</w:t>
      </w:r>
    </w:p>
    <w:p w:rsidR="005A545F" w:rsidRPr="00843F6D" w:rsidRDefault="005A545F" w:rsidP="005A545F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43F6D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понимать физический смысл Периодического закона Д.И. Менделеева и на его основе объяснять зависимость свойств химических элементов и образованных ими веществ от электронного строения атомов;</w:t>
      </w:r>
    </w:p>
    <w:p w:rsidR="005A545F" w:rsidRPr="00843F6D" w:rsidRDefault="005A545F" w:rsidP="005A545F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43F6D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объяснять причины многообразия веществ на основе общих представлений об их составе и строении;</w:t>
      </w:r>
    </w:p>
    <w:p w:rsidR="005A545F" w:rsidRPr="00843F6D" w:rsidRDefault="005A545F" w:rsidP="005A545F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43F6D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5A545F" w:rsidRPr="00843F6D" w:rsidRDefault="005A545F" w:rsidP="005A545F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43F6D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:rsidR="005A545F" w:rsidRPr="00843F6D" w:rsidRDefault="005A545F" w:rsidP="005A545F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43F6D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5A545F" w:rsidRPr="00843F6D" w:rsidRDefault="005A545F" w:rsidP="005A545F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43F6D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</w:r>
    </w:p>
    <w:p w:rsidR="005A545F" w:rsidRPr="00843F6D" w:rsidRDefault="005A545F" w:rsidP="005A545F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43F6D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5A545F" w:rsidRPr="00843F6D" w:rsidRDefault="005A545F" w:rsidP="005A545F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43F6D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использовать знания о составе, строении и химических свойствах веще</w:t>
      </w:r>
      <w:proofErr w:type="gramStart"/>
      <w:r w:rsidRPr="00843F6D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ств дл</w:t>
      </w:r>
      <w:proofErr w:type="gramEnd"/>
      <w:r w:rsidRPr="00843F6D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я безопасного применения в практической деятельности;</w:t>
      </w:r>
    </w:p>
    <w:p w:rsidR="005A545F" w:rsidRPr="00843F6D" w:rsidRDefault="005A545F" w:rsidP="005A545F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43F6D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 </w:t>
      </w:r>
    </w:p>
    <w:p w:rsidR="005A545F" w:rsidRPr="00843F6D" w:rsidRDefault="005A545F" w:rsidP="005A545F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43F6D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проводить опыты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</w:t>
      </w:r>
    </w:p>
    <w:p w:rsidR="005A545F" w:rsidRPr="00843F6D" w:rsidRDefault="005A545F" w:rsidP="005A545F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43F6D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владеть правилами и приемами безопасной работы с химическими веществами и лабораторным оборудованием;</w:t>
      </w:r>
    </w:p>
    <w:p w:rsidR="005A545F" w:rsidRPr="00843F6D" w:rsidRDefault="005A545F" w:rsidP="005A545F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43F6D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</w:r>
    </w:p>
    <w:p w:rsidR="005A545F" w:rsidRPr="00843F6D" w:rsidRDefault="005A545F" w:rsidP="005A545F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43F6D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lastRenderedPageBreak/>
        <w:t>приводить примеры гидролиза солей в повседневной жизни человека;</w:t>
      </w:r>
    </w:p>
    <w:p w:rsidR="005A545F" w:rsidRPr="00843F6D" w:rsidRDefault="005A545F" w:rsidP="005A545F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43F6D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приводить примеры окислительно-восстановительных реакций в природе, производственных процессах и жизнедеятельности организмов;</w:t>
      </w:r>
    </w:p>
    <w:p w:rsidR="005A545F" w:rsidRPr="00843F6D" w:rsidRDefault="005A545F" w:rsidP="005A545F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43F6D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приводить примеры химических реакций, раскрывающих общие химические свойства простых веществ – металлов и неметаллов;</w:t>
      </w:r>
    </w:p>
    <w:p w:rsidR="005A545F" w:rsidRPr="00843F6D" w:rsidRDefault="005A545F" w:rsidP="005A545F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43F6D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:rsidR="005A545F" w:rsidRPr="00843F6D" w:rsidRDefault="005A545F" w:rsidP="005A545F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43F6D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владеть правилами безопасного обращения с едкими, горючими и токсичными веществами, средствами бытовой химии;</w:t>
      </w:r>
    </w:p>
    <w:p w:rsidR="005A545F" w:rsidRPr="00843F6D" w:rsidRDefault="005A545F" w:rsidP="005A545F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43F6D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осуществлять поиск химической информации по названиям, идентификаторам, структурным формулам веществ;</w:t>
      </w:r>
    </w:p>
    <w:p w:rsidR="005A545F" w:rsidRPr="00843F6D" w:rsidRDefault="005A545F" w:rsidP="005A545F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43F6D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</w:t>
      </w:r>
      <w:proofErr w:type="gramStart"/>
      <w:r w:rsidRPr="00843F6D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естественно-научной</w:t>
      </w:r>
      <w:proofErr w:type="gramEnd"/>
      <w:r w:rsidRPr="00843F6D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корректности в целях выявления ошибочных суждений и формирования собственной позиции;</w:t>
      </w:r>
    </w:p>
    <w:p w:rsidR="005A545F" w:rsidRPr="00843F6D" w:rsidRDefault="005A545F" w:rsidP="005A545F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43F6D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</w:t>
      </w:r>
    </w:p>
    <w:p w:rsidR="005A545F" w:rsidRPr="00843F6D" w:rsidRDefault="005A545F" w:rsidP="005A545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A545F" w:rsidRPr="00843F6D" w:rsidRDefault="005A545F" w:rsidP="005A545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43F6D">
        <w:rPr>
          <w:rFonts w:ascii="Times New Roman" w:eastAsia="Calibri" w:hAnsi="Times New Roman" w:cs="Times New Roman"/>
          <w:b/>
          <w:sz w:val="24"/>
          <w:szCs w:val="24"/>
        </w:rPr>
        <w:t>Выпускник на базовом уровне получит возможность научиться:</w:t>
      </w:r>
    </w:p>
    <w:p w:rsidR="005A545F" w:rsidRPr="00843F6D" w:rsidRDefault="005A545F" w:rsidP="005A545F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43F6D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иллюстрировать на примерах становление и эволюцию органической химии как науки на различных исторических этапах ее развития;</w:t>
      </w:r>
    </w:p>
    <w:p w:rsidR="005A545F" w:rsidRPr="00843F6D" w:rsidRDefault="005A545F" w:rsidP="005A545F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43F6D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:rsidR="005A545F" w:rsidRPr="00843F6D" w:rsidRDefault="005A545F" w:rsidP="005A545F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43F6D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</w:t>
      </w:r>
    </w:p>
    <w:p w:rsidR="005A545F" w:rsidRPr="00843F6D" w:rsidRDefault="005A545F" w:rsidP="005A545F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43F6D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устанавливать генетическую связь между классами органических веще</w:t>
      </w:r>
      <w:proofErr w:type="gramStart"/>
      <w:r w:rsidRPr="00843F6D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ств дл</w:t>
      </w:r>
      <w:proofErr w:type="gramEnd"/>
      <w:r w:rsidRPr="00843F6D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я обоснования принципиальной возможности получения органических соединений заданного состава и строения;</w:t>
      </w:r>
    </w:p>
    <w:p w:rsidR="005A545F" w:rsidRPr="00843F6D" w:rsidRDefault="005A545F" w:rsidP="005A545F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843F6D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:rsidR="004D3991" w:rsidRPr="00843F6D" w:rsidRDefault="004D3991" w:rsidP="004D3991">
      <w:pPr>
        <w:rPr>
          <w:rFonts w:ascii="Times New Roman" w:hAnsi="Times New Roman" w:cs="Times New Roman"/>
          <w:b/>
          <w:sz w:val="24"/>
          <w:szCs w:val="24"/>
        </w:rPr>
      </w:pPr>
      <w:r w:rsidRPr="00843F6D">
        <w:rPr>
          <w:rFonts w:ascii="Times New Roman" w:hAnsi="Times New Roman" w:cs="Times New Roman"/>
          <w:b/>
          <w:sz w:val="24"/>
          <w:szCs w:val="24"/>
        </w:rPr>
        <w:t>Выпускник на углубленном уровне научится:</w:t>
      </w:r>
    </w:p>
    <w:p w:rsidR="004D3991" w:rsidRPr="00843F6D" w:rsidRDefault="004D3991" w:rsidP="004D3991">
      <w:pPr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lastRenderedPageBreak/>
        <w:t xml:space="preserve"> – раскрывать на примерах роль химии в формировании современной научной картины мира и в практической деятельности человека, взаимосвязь между химией и другими естественными науками;</w:t>
      </w:r>
    </w:p>
    <w:p w:rsidR="004D3991" w:rsidRPr="00843F6D" w:rsidRDefault="004D3991" w:rsidP="004D3991">
      <w:pPr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t xml:space="preserve"> – иллюстрировать на примерах становление и эволюцию органической химии как науки на различных исторических этапах ее развития; </w:t>
      </w:r>
    </w:p>
    <w:p w:rsidR="004D3991" w:rsidRPr="00843F6D" w:rsidRDefault="004D3991" w:rsidP="004D3991">
      <w:pPr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t xml:space="preserve">– устанавливать причинно-следственные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химических элементов в периодической системе; </w:t>
      </w:r>
    </w:p>
    <w:p w:rsidR="004D3991" w:rsidRPr="00843F6D" w:rsidRDefault="004D3991" w:rsidP="004D3991">
      <w:pPr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t xml:space="preserve">– анализировать состав, строение и свойства веществ, применяя положения основных химических теорий: химического строения органических соединений А.М. Бутлерова, строения атома, химической связи, электролитической диссоциации кислот и оснований; устанавливать причинно-следственные связи между свойствами вещества и его составом и строением; </w:t>
      </w:r>
    </w:p>
    <w:p w:rsidR="004D3991" w:rsidRPr="00843F6D" w:rsidRDefault="004D3991" w:rsidP="004D3991">
      <w:pPr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t>– 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4D3991" w:rsidRPr="00843F6D" w:rsidRDefault="004D3991" w:rsidP="004D3991">
      <w:pPr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t xml:space="preserve"> – составлять молекулярные и структурные формулы неорганических и органических веществ как носителей информации о строении вещества, его свойствах и принадлежности к определенному классу соединений; </w:t>
      </w:r>
    </w:p>
    <w:p w:rsidR="004D3991" w:rsidRPr="00843F6D" w:rsidRDefault="004D3991" w:rsidP="004D3991">
      <w:pPr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t xml:space="preserve">– 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  </w:t>
      </w:r>
    </w:p>
    <w:p w:rsidR="004D3991" w:rsidRPr="00843F6D" w:rsidRDefault="004D3991" w:rsidP="004D3991">
      <w:pPr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t>– характеризовать физические свойства неорганических и органических веществ и устанавливать зависимость физических свойств веществ от типа кристаллической решетки; – характеризовать закономерности в изменении химических свой</w:t>
      </w:r>
      <w:proofErr w:type="gramStart"/>
      <w:r w:rsidRPr="00843F6D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843F6D">
        <w:rPr>
          <w:rFonts w:ascii="Times New Roman" w:hAnsi="Times New Roman" w:cs="Times New Roman"/>
          <w:sz w:val="24"/>
          <w:szCs w:val="24"/>
        </w:rPr>
        <w:t>остых веществ, водородных соединений, высших оксидов и гидроксидов;</w:t>
      </w:r>
    </w:p>
    <w:p w:rsidR="004D3991" w:rsidRPr="00843F6D" w:rsidRDefault="004D3991" w:rsidP="004D3991">
      <w:pPr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t xml:space="preserve"> – приводить примеры химических реакций, раскрывающих характерные химические свойства неорганических и органических веществ изученных классов с целью их  идентификации и объяснения области применения; </w:t>
      </w:r>
    </w:p>
    <w:p w:rsidR="004D3991" w:rsidRPr="00843F6D" w:rsidRDefault="004D3991" w:rsidP="004D3991">
      <w:pPr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t xml:space="preserve">– определять механизм реакции в зависимости от условий проведения реакции и прогнозировать возможность протекания химических реакций на основе типа химической связи и активности реагентов; </w:t>
      </w:r>
    </w:p>
    <w:p w:rsidR="004D3991" w:rsidRPr="00843F6D" w:rsidRDefault="004D3991" w:rsidP="004D3991">
      <w:pPr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t xml:space="preserve">– устанавливать зависимость реакционной способности органических соединений от характера взаимного влияния атомов в молекулах с целью прогнозирования продуктов реакции; </w:t>
      </w:r>
    </w:p>
    <w:p w:rsidR="004D3991" w:rsidRPr="00843F6D" w:rsidRDefault="004D3991" w:rsidP="004D3991">
      <w:pPr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t xml:space="preserve">– 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 </w:t>
      </w:r>
    </w:p>
    <w:p w:rsidR="004D3991" w:rsidRPr="00843F6D" w:rsidRDefault="004D3991" w:rsidP="004D3991">
      <w:pPr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t>– устанавливать генетическую связь между классами неорганических и органических веще</w:t>
      </w:r>
      <w:proofErr w:type="gramStart"/>
      <w:r w:rsidRPr="00843F6D">
        <w:rPr>
          <w:rFonts w:ascii="Times New Roman" w:hAnsi="Times New Roman" w:cs="Times New Roman"/>
          <w:sz w:val="24"/>
          <w:szCs w:val="24"/>
        </w:rPr>
        <w:t>ств дл</w:t>
      </w:r>
      <w:proofErr w:type="gramEnd"/>
      <w:r w:rsidRPr="00843F6D">
        <w:rPr>
          <w:rFonts w:ascii="Times New Roman" w:hAnsi="Times New Roman" w:cs="Times New Roman"/>
          <w:sz w:val="24"/>
          <w:szCs w:val="24"/>
        </w:rPr>
        <w:t>я обоснования принципиальной возможности получения неорганических и органических соединений заданного состава и строения;</w:t>
      </w:r>
    </w:p>
    <w:p w:rsidR="004D3991" w:rsidRPr="00843F6D" w:rsidRDefault="004D3991" w:rsidP="004D3991">
      <w:pPr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lastRenderedPageBreak/>
        <w:t xml:space="preserve"> – подбирать реагенты, условия и определять продукты реакций, позволяющих реализовать лабораторные и промышленные способы получения важнейших неорганических и органических веществ; </w:t>
      </w:r>
    </w:p>
    <w:p w:rsidR="004D3991" w:rsidRPr="00843F6D" w:rsidRDefault="004D3991" w:rsidP="004D3991">
      <w:pPr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t xml:space="preserve">– определять характер среды в результате гидролиза неорганических и органических веществ и приводить примеры гидролиза веществ в повседневной жизни человека, биологических обменных процессах и промышленности; </w:t>
      </w:r>
    </w:p>
    <w:p w:rsidR="004D3991" w:rsidRPr="00843F6D" w:rsidRDefault="004D3991" w:rsidP="004D3991">
      <w:pPr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t xml:space="preserve">– приводить примеры окислительно-восстановительных реакций в природе, производственных процессах и жизнедеятельности организмов; </w:t>
      </w:r>
    </w:p>
    <w:p w:rsidR="004D3991" w:rsidRPr="00843F6D" w:rsidRDefault="004D3991" w:rsidP="004D3991">
      <w:pPr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t xml:space="preserve">– обосновывать практическое использование неорганических и органических веществ и их реакций в промышленности и быту; </w:t>
      </w:r>
    </w:p>
    <w:p w:rsidR="004D3991" w:rsidRPr="00843F6D" w:rsidRDefault="004D3991" w:rsidP="004D3991">
      <w:pPr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t xml:space="preserve">– выполнять химический эксперимент по распознаванию и получению неорганических и органических веществ, относящихся к различным классам соединений, в соответствии с правилами и приемами безопасной работы с химическими веществами и лабораторным оборудованием; </w:t>
      </w:r>
    </w:p>
    <w:p w:rsidR="004D3991" w:rsidRPr="00843F6D" w:rsidRDefault="004D3991" w:rsidP="004D399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43F6D">
        <w:rPr>
          <w:rFonts w:ascii="Times New Roman" w:hAnsi="Times New Roman" w:cs="Times New Roman"/>
          <w:sz w:val="24"/>
          <w:szCs w:val="24"/>
        </w:rPr>
        <w:t>– проводить расчеты на основе химических формул и уравнений реакций: нахождение молекулярной формулы органического вещества по его плотности и массовым долям элементов, входящих в его состав, или по продуктам сгорания; расчеты массовой доли (массы) химического соединения в смеси; расчеты массы (объема, количества вещества) продуктов реакции, если одно из веществ дано в избытке (имеет примеси);</w:t>
      </w:r>
      <w:proofErr w:type="gramEnd"/>
      <w:r w:rsidRPr="00843F6D">
        <w:rPr>
          <w:rFonts w:ascii="Times New Roman" w:hAnsi="Times New Roman" w:cs="Times New Roman"/>
          <w:sz w:val="24"/>
          <w:szCs w:val="24"/>
        </w:rPr>
        <w:t xml:space="preserve"> расчеты массовой или объемной доли выхода продукта реакции от теоретически возможного; расчеты теплового эффекта реакции; расчеты объемных отношений газов при химических реакциях; расчеты массы (объема, количества вещества) продукта реакции, если одно из веществ дано в виде раствора с определенной массовой долей растворенного вещества; </w:t>
      </w:r>
    </w:p>
    <w:p w:rsidR="004D3991" w:rsidRPr="00843F6D" w:rsidRDefault="004D3991" w:rsidP="004D3991">
      <w:pPr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t>– использовать методы научного познания: анализ, синтез, моделирование химических процессов и явлений – при решении учебно-исследовательских задач по изучению свойств, способов получения и распознавания органических веществ; – владеть правилами безопасного обращения с едкими, горючими и токсичными веществами, средствами бытовой химии;</w:t>
      </w:r>
    </w:p>
    <w:p w:rsidR="004D3991" w:rsidRPr="00843F6D" w:rsidRDefault="004D3991" w:rsidP="004D3991">
      <w:pPr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t xml:space="preserve"> – осуществлять поиск химической информации по названиям, идентификаторам, структурным формулам веществ;</w:t>
      </w:r>
    </w:p>
    <w:p w:rsidR="004D3991" w:rsidRPr="00843F6D" w:rsidRDefault="004D3991" w:rsidP="004D3991">
      <w:pPr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t xml:space="preserve"> – 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</w:t>
      </w:r>
      <w:proofErr w:type="gramStart"/>
      <w:r w:rsidRPr="00843F6D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gramEnd"/>
      <w:r w:rsidRPr="00843F6D">
        <w:rPr>
          <w:rFonts w:ascii="Times New Roman" w:hAnsi="Times New Roman" w:cs="Times New Roman"/>
          <w:sz w:val="24"/>
          <w:szCs w:val="24"/>
        </w:rPr>
        <w:t xml:space="preserve"> корректности в целях выявления ошибочных суждений и формирования собственной позиции;</w:t>
      </w:r>
    </w:p>
    <w:p w:rsidR="004D3991" w:rsidRPr="00843F6D" w:rsidRDefault="004D3991" w:rsidP="004D3991">
      <w:pPr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t xml:space="preserve"> – 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знаний;</w:t>
      </w:r>
    </w:p>
    <w:p w:rsidR="004D3991" w:rsidRPr="00843F6D" w:rsidRDefault="004D3991" w:rsidP="004D3991">
      <w:pPr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t xml:space="preserve"> – представлять пути решения глобальных проблем, стоящих перед человечеством, и перспективных направлений развития химических технологий, в том числе технологий современных материалов с различной функциональностью, возобновляемых источников сырья, переработки и утилизации промышленных и бытовых отходов.   </w:t>
      </w:r>
    </w:p>
    <w:p w:rsidR="004D3991" w:rsidRPr="00843F6D" w:rsidRDefault="004D3991" w:rsidP="004D3991">
      <w:pPr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b/>
          <w:sz w:val="24"/>
          <w:szCs w:val="24"/>
        </w:rPr>
        <w:t>Выпускник на углубленном уровне получит возможность научиться:</w:t>
      </w:r>
      <w:r w:rsidRPr="00843F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3991" w:rsidRPr="00843F6D" w:rsidRDefault="004D3991" w:rsidP="004D3991">
      <w:pPr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lastRenderedPageBreak/>
        <w:t xml:space="preserve">– формулировать цель исследования, 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 </w:t>
      </w:r>
    </w:p>
    <w:p w:rsidR="004D3991" w:rsidRPr="00843F6D" w:rsidRDefault="004D3991" w:rsidP="004D3991">
      <w:pPr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t xml:space="preserve">– самостоятельно планировать и проводить химические эксперименты с соблюдением правил безопасной работы с веществами и лабораторным оборудованием; – интерпретировать данные о составе и строении веществ, полученные с помощью современных физико-химических методов; </w:t>
      </w:r>
    </w:p>
    <w:p w:rsidR="004D3991" w:rsidRPr="00843F6D" w:rsidRDefault="004D3991" w:rsidP="004D3991">
      <w:pPr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t xml:space="preserve"> – описывать состояние электрона в атоме на основе современных квантово-механических представлений о строении атома для объяснения результатов спектрального анализа веществ;</w:t>
      </w:r>
    </w:p>
    <w:p w:rsidR="004D3991" w:rsidRPr="00843F6D" w:rsidRDefault="004D3991" w:rsidP="004D3991">
      <w:pPr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t xml:space="preserve"> – характеризовать роль азотосодержащих гетероциклических соединений и нуклеиновых кислот как важнейших биологически активных веществ; </w:t>
      </w:r>
    </w:p>
    <w:p w:rsidR="004D3991" w:rsidRPr="00843F6D" w:rsidRDefault="004D3991" w:rsidP="004D3991">
      <w:pPr>
        <w:suppressAutoHyphens/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43F6D">
        <w:rPr>
          <w:rFonts w:ascii="Times New Roman" w:hAnsi="Times New Roman" w:cs="Times New Roman"/>
          <w:sz w:val="24"/>
          <w:szCs w:val="24"/>
        </w:rPr>
        <w:t>– прогнозировать возможность протекания окислительно-восстановительных реакций, лежащих в основе природных и производственных процессов.</w:t>
      </w:r>
    </w:p>
    <w:p w:rsidR="004D3991" w:rsidRPr="00843F6D" w:rsidRDefault="004D3991" w:rsidP="004D3991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u w:color="000000"/>
          <w:bdr w:val="nil"/>
          <w:lang w:eastAsia="ru-RU"/>
        </w:rPr>
      </w:pPr>
    </w:p>
    <w:p w:rsidR="005A545F" w:rsidRPr="00843F6D" w:rsidRDefault="005A545F" w:rsidP="005A545F">
      <w:pPr>
        <w:pStyle w:val="a5"/>
        <w:spacing w:after="0" w:line="266" w:lineRule="auto"/>
        <w:ind w:left="82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F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Содержание учебного предмета</w:t>
      </w:r>
    </w:p>
    <w:p w:rsidR="005A545F" w:rsidRPr="00843F6D" w:rsidRDefault="005A545F" w:rsidP="005A545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43F6D">
        <w:rPr>
          <w:rFonts w:ascii="Times New Roman" w:eastAsia="Times New Roman" w:hAnsi="Times New Roman" w:cs="Times New Roman"/>
          <w:b/>
          <w:sz w:val="24"/>
          <w:szCs w:val="24"/>
        </w:rPr>
        <w:t>Базовый уровень</w:t>
      </w:r>
    </w:p>
    <w:p w:rsidR="00747C43" w:rsidRPr="00843F6D" w:rsidRDefault="00747C43" w:rsidP="00747C43">
      <w:pPr>
        <w:suppressAutoHyphens/>
        <w:spacing w:after="0" w:line="36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843F6D">
        <w:rPr>
          <w:rFonts w:ascii="Times New Roman" w:eastAsia="Calibri" w:hAnsi="Times New Roman" w:cs="Times New Roman"/>
          <w:b/>
          <w:sz w:val="24"/>
          <w:szCs w:val="24"/>
        </w:rPr>
        <w:t>10 класс</w:t>
      </w:r>
    </w:p>
    <w:p w:rsidR="005A545F" w:rsidRPr="00843F6D" w:rsidRDefault="005A545F" w:rsidP="005A545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43F6D">
        <w:rPr>
          <w:rFonts w:ascii="Times New Roman" w:eastAsia="Calibri" w:hAnsi="Times New Roman" w:cs="Times New Roman"/>
          <w:b/>
          <w:sz w:val="24"/>
          <w:szCs w:val="24"/>
        </w:rPr>
        <w:t>Основы органической химии</w:t>
      </w:r>
    </w:p>
    <w:p w:rsidR="005A545F" w:rsidRPr="00843F6D" w:rsidRDefault="005A545F" w:rsidP="005A545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3F6D">
        <w:rPr>
          <w:rFonts w:ascii="Times New Roman" w:eastAsia="Calibri" w:hAnsi="Times New Roman" w:cs="Times New Roman"/>
          <w:sz w:val="24"/>
          <w:szCs w:val="24"/>
        </w:rPr>
        <w:t>Появление и развитие органической химии как науки. Предмет органической химии. Место и значение органической химии в системе естественных наук.</w:t>
      </w:r>
    </w:p>
    <w:p w:rsidR="005A545F" w:rsidRPr="00843F6D" w:rsidRDefault="005A545F" w:rsidP="005A545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3F6D">
        <w:rPr>
          <w:rFonts w:ascii="Times New Roman" w:eastAsia="Calibri" w:hAnsi="Times New Roman" w:cs="Times New Roman"/>
          <w:sz w:val="24"/>
          <w:szCs w:val="24"/>
        </w:rPr>
        <w:t>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 А.М. Бутлерова. Углеродный скелет органической молекулы. Кратность химической связи. Зависимость свойств веществ от химического строения молекул. Изомерия и изомеры. Понятие о функциональной группе. Принципы классификации органических соединений. Систематическая международная номенклатура и принципы образования названий органических соединений.</w:t>
      </w:r>
    </w:p>
    <w:p w:rsidR="005A545F" w:rsidRPr="00843F6D" w:rsidRDefault="005A545F" w:rsidP="005A545F">
      <w:pPr>
        <w:suppressAutoHyphens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43F6D">
        <w:rPr>
          <w:rFonts w:ascii="Times New Roman" w:eastAsia="Calibri" w:hAnsi="Times New Roman" w:cs="Times New Roman"/>
          <w:sz w:val="24"/>
          <w:szCs w:val="24"/>
        </w:rPr>
        <w:t>Алканы</w:t>
      </w:r>
      <w:proofErr w:type="spellEnd"/>
      <w:r w:rsidRPr="00843F6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43F6D">
        <w:rPr>
          <w:rFonts w:ascii="Times New Roman" w:eastAsia="Calibri" w:hAnsi="Times New Roman" w:cs="Times New Roman"/>
          <w:i/>
          <w:sz w:val="24"/>
          <w:szCs w:val="24"/>
        </w:rPr>
        <w:t>Строение молекулы метана.</w:t>
      </w:r>
      <w:r w:rsidRPr="00843F6D">
        <w:rPr>
          <w:rFonts w:ascii="Times New Roman" w:eastAsia="Calibri" w:hAnsi="Times New Roman" w:cs="Times New Roman"/>
          <w:sz w:val="24"/>
          <w:szCs w:val="24"/>
        </w:rPr>
        <w:t xml:space="preserve"> Гомологический ряд </w:t>
      </w:r>
      <w:proofErr w:type="spellStart"/>
      <w:r w:rsidRPr="00843F6D">
        <w:rPr>
          <w:rFonts w:ascii="Times New Roman" w:eastAsia="Calibri" w:hAnsi="Times New Roman" w:cs="Times New Roman"/>
          <w:sz w:val="24"/>
          <w:szCs w:val="24"/>
        </w:rPr>
        <w:t>алканов</w:t>
      </w:r>
      <w:proofErr w:type="spellEnd"/>
      <w:r w:rsidRPr="00843F6D">
        <w:rPr>
          <w:rFonts w:ascii="Times New Roman" w:eastAsia="Calibri" w:hAnsi="Times New Roman" w:cs="Times New Roman"/>
          <w:sz w:val="24"/>
          <w:szCs w:val="24"/>
        </w:rPr>
        <w:t xml:space="preserve">. Гомологи. Номенклатура. Изомерия углеродного скелета. Закономерности изменения физических свойств. Химические свойства (на примере метана и этана): реакции замещения (галогенирование), дегидрирования как способы получения важнейших соединений в органическом синтезе. Горение метана как один из основных источников тепла в промышленности и быту. Нахождение в природе и применение </w:t>
      </w:r>
      <w:proofErr w:type="spellStart"/>
      <w:r w:rsidRPr="00843F6D">
        <w:rPr>
          <w:rFonts w:ascii="Times New Roman" w:eastAsia="Calibri" w:hAnsi="Times New Roman" w:cs="Times New Roman"/>
          <w:sz w:val="24"/>
          <w:szCs w:val="24"/>
        </w:rPr>
        <w:t>алканов</w:t>
      </w:r>
      <w:proofErr w:type="spellEnd"/>
      <w:r w:rsidRPr="00843F6D">
        <w:rPr>
          <w:rFonts w:ascii="Times New Roman" w:eastAsia="Calibri" w:hAnsi="Times New Roman" w:cs="Times New Roman"/>
          <w:sz w:val="24"/>
          <w:szCs w:val="24"/>
        </w:rPr>
        <w:t xml:space="preserve">. Понятие о </w:t>
      </w:r>
      <w:proofErr w:type="spellStart"/>
      <w:r w:rsidRPr="00843F6D">
        <w:rPr>
          <w:rFonts w:ascii="Times New Roman" w:eastAsia="Calibri" w:hAnsi="Times New Roman" w:cs="Times New Roman"/>
          <w:sz w:val="24"/>
          <w:szCs w:val="24"/>
        </w:rPr>
        <w:t>циклоалканах</w:t>
      </w:r>
      <w:proofErr w:type="spellEnd"/>
      <w:r w:rsidRPr="00843F6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A545F" w:rsidRPr="00843F6D" w:rsidRDefault="005A545F" w:rsidP="005A545F">
      <w:pPr>
        <w:suppressAutoHyphens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43F6D">
        <w:rPr>
          <w:rFonts w:ascii="Times New Roman" w:eastAsia="Calibri" w:hAnsi="Times New Roman" w:cs="Times New Roman"/>
          <w:sz w:val="24"/>
          <w:szCs w:val="24"/>
        </w:rPr>
        <w:t>Алкены</w:t>
      </w:r>
      <w:proofErr w:type="spellEnd"/>
      <w:r w:rsidRPr="00843F6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43F6D">
        <w:rPr>
          <w:rFonts w:ascii="Times New Roman" w:eastAsia="Calibri" w:hAnsi="Times New Roman" w:cs="Times New Roman"/>
          <w:i/>
          <w:sz w:val="24"/>
          <w:szCs w:val="24"/>
        </w:rPr>
        <w:t xml:space="preserve">Строение молекулы этилена. </w:t>
      </w:r>
      <w:r w:rsidRPr="00843F6D">
        <w:rPr>
          <w:rFonts w:ascii="Times New Roman" w:eastAsia="Calibri" w:hAnsi="Times New Roman" w:cs="Times New Roman"/>
          <w:sz w:val="24"/>
          <w:szCs w:val="24"/>
        </w:rPr>
        <w:t xml:space="preserve">Гомологический ряд </w:t>
      </w:r>
      <w:proofErr w:type="spellStart"/>
      <w:r w:rsidRPr="00843F6D">
        <w:rPr>
          <w:rFonts w:ascii="Times New Roman" w:eastAsia="Calibri" w:hAnsi="Times New Roman" w:cs="Times New Roman"/>
          <w:sz w:val="24"/>
          <w:szCs w:val="24"/>
        </w:rPr>
        <w:t>алкенов</w:t>
      </w:r>
      <w:proofErr w:type="spellEnd"/>
      <w:r w:rsidRPr="00843F6D">
        <w:rPr>
          <w:rFonts w:ascii="Times New Roman" w:eastAsia="Calibri" w:hAnsi="Times New Roman" w:cs="Times New Roman"/>
          <w:sz w:val="24"/>
          <w:szCs w:val="24"/>
        </w:rPr>
        <w:t xml:space="preserve">. Номенклатура. Изомерия углеродного скелета и положения кратной связи в молекуле. </w:t>
      </w:r>
      <w:r w:rsidRPr="00843F6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Химические свойства (на примере этилена): реакции присоединения (галогенирование, гидрирование, гидратация, </w:t>
      </w:r>
      <w:proofErr w:type="spellStart"/>
      <w:r w:rsidRPr="00843F6D">
        <w:rPr>
          <w:rFonts w:ascii="Times New Roman" w:eastAsia="Calibri" w:hAnsi="Times New Roman" w:cs="Times New Roman"/>
          <w:sz w:val="24"/>
          <w:szCs w:val="24"/>
        </w:rPr>
        <w:t>гидрогалогенирование</w:t>
      </w:r>
      <w:proofErr w:type="spellEnd"/>
      <w:r w:rsidRPr="00843F6D">
        <w:rPr>
          <w:rFonts w:ascii="Times New Roman" w:eastAsia="Calibri" w:hAnsi="Times New Roman" w:cs="Times New Roman"/>
          <w:sz w:val="24"/>
          <w:szCs w:val="24"/>
        </w:rPr>
        <w:t>) как способ получения функциональных производных углеводородов, горения. Полимеризация этилена как основное направление его использования. Полиэтилен как крупнотоннажный продукт химического производства. Применение этилена.</w:t>
      </w:r>
    </w:p>
    <w:p w:rsidR="00A72E7D" w:rsidRPr="00843F6D" w:rsidRDefault="005A545F" w:rsidP="00A72E7D">
      <w:pPr>
        <w:suppressAutoHyphens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43F6D">
        <w:rPr>
          <w:rFonts w:ascii="Times New Roman" w:eastAsia="Calibri" w:hAnsi="Times New Roman" w:cs="Times New Roman"/>
          <w:sz w:val="24"/>
          <w:szCs w:val="24"/>
        </w:rPr>
        <w:t>Алкадиены</w:t>
      </w:r>
      <w:proofErr w:type="spellEnd"/>
      <w:r w:rsidRPr="00843F6D">
        <w:rPr>
          <w:rFonts w:ascii="Times New Roman" w:eastAsia="Calibri" w:hAnsi="Times New Roman" w:cs="Times New Roman"/>
          <w:sz w:val="24"/>
          <w:szCs w:val="24"/>
        </w:rPr>
        <w:t xml:space="preserve"> и каучуки. Понятие об </w:t>
      </w:r>
      <w:proofErr w:type="spellStart"/>
      <w:r w:rsidRPr="00843F6D">
        <w:rPr>
          <w:rFonts w:ascii="Times New Roman" w:eastAsia="Calibri" w:hAnsi="Times New Roman" w:cs="Times New Roman"/>
          <w:sz w:val="24"/>
          <w:szCs w:val="24"/>
        </w:rPr>
        <w:t>алкадиенах</w:t>
      </w:r>
      <w:proofErr w:type="spellEnd"/>
      <w:r w:rsidRPr="00843F6D">
        <w:rPr>
          <w:rFonts w:ascii="Times New Roman" w:eastAsia="Calibri" w:hAnsi="Times New Roman" w:cs="Times New Roman"/>
          <w:sz w:val="24"/>
          <w:szCs w:val="24"/>
        </w:rPr>
        <w:t xml:space="preserve"> как углеводородах с двумя двойными связями. Полимеризация дивинила (бутадиена-1,3) как способ получения синтетического каучука. Натуральный и синтетический каучуки. Вулканизация каучука. Резина. Применение каучука и резины.</w:t>
      </w:r>
    </w:p>
    <w:p w:rsidR="004E4AD0" w:rsidRPr="00843F6D" w:rsidRDefault="005A545F" w:rsidP="004E4AD0">
      <w:pPr>
        <w:suppressAutoHyphens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43F6D">
        <w:rPr>
          <w:rFonts w:ascii="Times New Roman" w:eastAsia="Calibri" w:hAnsi="Times New Roman" w:cs="Times New Roman"/>
          <w:sz w:val="24"/>
          <w:szCs w:val="24"/>
        </w:rPr>
        <w:t>Алкины</w:t>
      </w:r>
      <w:proofErr w:type="spellEnd"/>
      <w:r w:rsidRPr="00843F6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843F6D">
        <w:rPr>
          <w:rFonts w:ascii="Times New Roman" w:eastAsia="Calibri" w:hAnsi="Times New Roman" w:cs="Times New Roman"/>
          <w:i/>
          <w:sz w:val="24"/>
          <w:szCs w:val="24"/>
        </w:rPr>
        <w:t xml:space="preserve">Строение молекулы ацетилена. </w:t>
      </w:r>
      <w:r w:rsidRPr="00843F6D">
        <w:rPr>
          <w:rFonts w:ascii="Times New Roman" w:eastAsia="Calibri" w:hAnsi="Times New Roman" w:cs="Times New Roman"/>
          <w:sz w:val="24"/>
          <w:szCs w:val="24"/>
        </w:rPr>
        <w:t xml:space="preserve">Гомологический ряд </w:t>
      </w:r>
      <w:r w:rsidR="00A72E7D" w:rsidRPr="00843F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43F6D">
        <w:rPr>
          <w:rFonts w:ascii="Times New Roman" w:eastAsia="Calibri" w:hAnsi="Times New Roman" w:cs="Times New Roman"/>
          <w:sz w:val="24"/>
          <w:szCs w:val="24"/>
        </w:rPr>
        <w:t>алкинов</w:t>
      </w:r>
      <w:proofErr w:type="spellEnd"/>
      <w:r w:rsidRPr="00843F6D">
        <w:rPr>
          <w:rFonts w:ascii="Times New Roman" w:eastAsia="Calibri" w:hAnsi="Times New Roman" w:cs="Times New Roman"/>
          <w:sz w:val="24"/>
          <w:szCs w:val="24"/>
        </w:rPr>
        <w:t xml:space="preserve">. Номенклатура. Изомерия углеродного скелета и положения кратной связи в молекуле. Химические свойства (на примере ацетилена): реакции присоединения (галогенирование, гидрирование, гидратация, </w:t>
      </w:r>
      <w:proofErr w:type="spellStart"/>
      <w:r w:rsidRPr="00843F6D">
        <w:rPr>
          <w:rFonts w:ascii="Times New Roman" w:eastAsia="Calibri" w:hAnsi="Times New Roman" w:cs="Times New Roman"/>
          <w:sz w:val="24"/>
          <w:szCs w:val="24"/>
        </w:rPr>
        <w:t>гидрогалогенирование</w:t>
      </w:r>
      <w:proofErr w:type="spellEnd"/>
      <w:r w:rsidRPr="00843F6D">
        <w:rPr>
          <w:rFonts w:ascii="Times New Roman" w:eastAsia="Calibri" w:hAnsi="Times New Roman" w:cs="Times New Roman"/>
          <w:sz w:val="24"/>
          <w:szCs w:val="24"/>
        </w:rPr>
        <w:t>) как способ получения полимеров и других полезных продуктов. Горение ацетилена как источник высокотемпературного пламени для сварки и резки металлов. Применение ацетилена.</w:t>
      </w:r>
    </w:p>
    <w:p w:rsidR="005A545F" w:rsidRPr="00843F6D" w:rsidRDefault="005A545F" w:rsidP="005A545F">
      <w:pPr>
        <w:suppressAutoHyphens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3F6D">
        <w:rPr>
          <w:rFonts w:ascii="Times New Roman" w:eastAsia="Calibri" w:hAnsi="Times New Roman" w:cs="Times New Roman"/>
          <w:sz w:val="24"/>
          <w:szCs w:val="24"/>
        </w:rPr>
        <w:t>Арены. Бензол как представитель ароматических углеводородов. Строение молекулы бензола. Химические свойства: реакции замещения (галогенирование) как способ получения химических средств защиты растений, присоединения (гидрирование) как доказательство непредельного характера бензола. Реакция горения. Применение бензола.</w:t>
      </w:r>
    </w:p>
    <w:p w:rsidR="00112057" w:rsidRPr="00843F6D" w:rsidRDefault="00112057" w:rsidP="005A545F">
      <w:pPr>
        <w:suppressAutoHyphens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3F6D">
        <w:rPr>
          <w:rFonts w:ascii="Times New Roman" w:hAnsi="Times New Roman"/>
          <w:i/>
          <w:sz w:val="24"/>
          <w:szCs w:val="24"/>
        </w:rPr>
        <w:t>Генетическая связь между классами углеводородов. Природные источники углеводородов: нефть.</w:t>
      </w:r>
    </w:p>
    <w:p w:rsidR="005A545F" w:rsidRPr="00843F6D" w:rsidRDefault="005A545F" w:rsidP="005A545F">
      <w:pPr>
        <w:suppressAutoHyphens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3F6D">
        <w:rPr>
          <w:rFonts w:ascii="Times New Roman" w:eastAsia="Calibri" w:hAnsi="Times New Roman" w:cs="Times New Roman"/>
          <w:sz w:val="24"/>
          <w:szCs w:val="24"/>
        </w:rPr>
        <w:t xml:space="preserve">Спирты. Классификация, номенклатура, изомерия спиртов. Метанол и этанол как представители предельных одноатомных спиртов. Химические свойства (на примере метанола и этанола): взаимодействие с натрием как способ установления наличия </w:t>
      </w:r>
      <w:proofErr w:type="spellStart"/>
      <w:r w:rsidRPr="00843F6D">
        <w:rPr>
          <w:rFonts w:ascii="Times New Roman" w:eastAsia="Calibri" w:hAnsi="Times New Roman" w:cs="Times New Roman"/>
          <w:sz w:val="24"/>
          <w:szCs w:val="24"/>
        </w:rPr>
        <w:t>гидроксогруппы</w:t>
      </w:r>
      <w:proofErr w:type="spellEnd"/>
      <w:r w:rsidRPr="00843F6D">
        <w:rPr>
          <w:rFonts w:ascii="Times New Roman" w:eastAsia="Calibri" w:hAnsi="Times New Roman" w:cs="Times New Roman"/>
          <w:sz w:val="24"/>
          <w:szCs w:val="24"/>
        </w:rPr>
        <w:t xml:space="preserve">, реакция с </w:t>
      </w:r>
      <w:proofErr w:type="spellStart"/>
      <w:r w:rsidRPr="00843F6D">
        <w:rPr>
          <w:rFonts w:ascii="Times New Roman" w:eastAsia="Calibri" w:hAnsi="Times New Roman" w:cs="Times New Roman"/>
          <w:sz w:val="24"/>
          <w:szCs w:val="24"/>
        </w:rPr>
        <w:t>галогеноводородами</w:t>
      </w:r>
      <w:proofErr w:type="spellEnd"/>
      <w:r w:rsidRPr="00843F6D">
        <w:rPr>
          <w:rFonts w:ascii="Times New Roman" w:eastAsia="Calibri" w:hAnsi="Times New Roman" w:cs="Times New Roman"/>
          <w:sz w:val="24"/>
          <w:szCs w:val="24"/>
        </w:rPr>
        <w:t xml:space="preserve"> как способ получения растворителей, дегидратация как способ получения этилена. Реакция горения: спирты как топливо. Применение метанола и этанола. Физиологическое действие метанола и этанола на организм человека. Этиленгликоль и глицерин как представители предельных многоатомных спиртов. Качественная реакция на многоатомные спирты и ее применение для распознавания глицерина в составе косметических средств. Практическое применение этиленгликоля и глицерина.</w:t>
      </w:r>
    </w:p>
    <w:p w:rsidR="005A545F" w:rsidRPr="00843F6D" w:rsidRDefault="005A545F" w:rsidP="005A545F">
      <w:pPr>
        <w:suppressAutoHyphens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3F6D">
        <w:rPr>
          <w:rFonts w:ascii="Times New Roman" w:eastAsia="Calibri" w:hAnsi="Times New Roman" w:cs="Times New Roman"/>
          <w:sz w:val="24"/>
          <w:szCs w:val="24"/>
        </w:rPr>
        <w:t>Фенол. Строение молекулы фенола. Взаимное влияние атомов в молекуле фенола. Химические свойства: взаимодействие с натрием, гидроксидом натрия, бромом. Применение фенола.</w:t>
      </w:r>
    </w:p>
    <w:p w:rsidR="004E4AD0" w:rsidRPr="00843F6D" w:rsidRDefault="005A545F" w:rsidP="004E4AD0">
      <w:pPr>
        <w:suppressAutoHyphens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3F6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Альдегиды. </w:t>
      </w:r>
      <w:proofErr w:type="spellStart"/>
      <w:r w:rsidRPr="00843F6D">
        <w:rPr>
          <w:rFonts w:ascii="Times New Roman" w:eastAsia="Calibri" w:hAnsi="Times New Roman" w:cs="Times New Roman"/>
          <w:sz w:val="24"/>
          <w:szCs w:val="24"/>
        </w:rPr>
        <w:t>Метаналь</w:t>
      </w:r>
      <w:proofErr w:type="spellEnd"/>
      <w:r w:rsidRPr="00843F6D">
        <w:rPr>
          <w:rFonts w:ascii="Times New Roman" w:eastAsia="Calibri" w:hAnsi="Times New Roman" w:cs="Times New Roman"/>
          <w:sz w:val="24"/>
          <w:szCs w:val="24"/>
        </w:rPr>
        <w:t xml:space="preserve"> (формальдегид) и </w:t>
      </w:r>
      <w:proofErr w:type="spellStart"/>
      <w:r w:rsidRPr="00843F6D">
        <w:rPr>
          <w:rFonts w:ascii="Times New Roman" w:eastAsia="Calibri" w:hAnsi="Times New Roman" w:cs="Times New Roman"/>
          <w:sz w:val="24"/>
          <w:szCs w:val="24"/>
        </w:rPr>
        <w:t>этаналь</w:t>
      </w:r>
      <w:proofErr w:type="spellEnd"/>
      <w:r w:rsidRPr="00843F6D">
        <w:rPr>
          <w:rFonts w:ascii="Times New Roman" w:eastAsia="Calibri" w:hAnsi="Times New Roman" w:cs="Times New Roman"/>
          <w:sz w:val="24"/>
          <w:szCs w:val="24"/>
        </w:rPr>
        <w:t xml:space="preserve"> (ацетальдегид) как представители предельных альдегидов. </w:t>
      </w:r>
      <w:proofErr w:type="gramStart"/>
      <w:r w:rsidRPr="00843F6D">
        <w:rPr>
          <w:rFonts w:ascii="Times New Roman" w:eastAsia="Calibri" w:hAnsi="Times New Roman" w:cs="Times New Roman"/>
          <w:sz w:val="24"/>
          <w:szCs w:val="24"/>
        </w:rPr>
        <w:t>Качественные реакции на карбонильную группу (реакция «серебряного зеркала», взаимодействие с гидроксидом меди (II) и их применение для обнаружения предельных альдегидов в промышленных сточных водах.</w:t>
      </w:r>
      <w:proofErr w:type="gramEnd"/>
      <w:r w:rsidRPr="00843F6D">
        <w:rPr>
          <w:rFonts w:ascii="Times New Roman" w:eastAsia="Calibri" w:hAnsi="Times New Roman" w:cs="Times New Roman"/>
          <w:sz w:val="24"/>
          <w:szCs w:val="24"/>
        </w:rPr>
        <w:t xml:space="preserve"> Токсичность альдегидов. Применение формальдегида и ацетальдегида.</w:t>
      </w:r>
    </w:p>
    <w:p w:rsidR="004E4AD0" w:rsidRPr="00843F6D" w:rsidRDefault="005A545F" w:rsidP="004E4AD0">
      <w:pPr>
        <w:suppressAutoHyphens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3F6D">
        <w:rPr>
          <w:rFonts w:ascii="Times New Roman" w:eastAsia="Calibri" w:hAnsi="Times New Roman" w:cs="Times New Roman"/>
          <w:sz w:val="24"/>
          <w:szCs w:val="24"/>
        </w:rPr>
        <w:t>Карбоновые кислоты. Уксусная кислота как представитель предельных одноосновных карбоновых кислот. Химические свойства (на примере уксусной кислоты): реакции с металлами, основными оксидами, основаниями и солями как подтверждение сходства с неорганическими кислотами. Реакция этерификации как способ получения сложных эфиров. Применение уксусной кислоты. Представление о высших карбоновых кислотах.</w:t>
      </w:r>
    </w:p>
    <w:p w:rsidR="004E4AD0" w:rsidRPr="00843F6D" w:rsidRDefault="005A545F" w:rsidP="004E4AD0">
      <w:pPr>
        <w:suppressAutoHyphens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3F6D">
        <w:rPr>
          <w:rFonts w:ascii="Times New Roman" w:eastAsia="Calibri" w:hAnsi="Times New Roman" w:cs="Times New Roman"/>
          <w:sz w:val="24"/>
          <w:szCs w:val="24"/>
        </w:rPr>
        <w:t xml:space="preserve">Сложные эфиры и жиры. Сложные эфиры как продукты взаимодействия карбоновых кислот со спиртами. Применение сложных эфиров в пищевой и парфюмерной промышленности. Жиры как сложные эфиры глицерина и высших карбоновых кислот. Растительные и животные жиры, их состав. Распознавание растительных жиров на основании их непредельного характера. Применение жиров. Гидролиз или омыление жиров как способ промышленного получения солей высших карбоновых кислот. </w:t>
      </w:r>
      <w:proofErr w:type="spellStart"/>
      <w:r w:rsidRPr="00843F6D">
        <w:rPr>
          <w:rFonts w:ascii="Times New Roman" w:eastAsia="Calibri" w:hAnsi="Times New Roman" w:cs="Times New Roman"/>
          <w:sz w:val="24"/>
          <w:szCs w:val="24"/>
        </w:rPr>
        <w:t>Мылá</w:t>
      </w:r>
      <w:proofErr w:type="spellEnd"/>
      <w:r w:rsidRPr="00843F6D">
        <w:rPr>
          <w:rFonts w:ascii="Times New Roman" w:eastAsia="Calibri" w:hAnsi="Times New Roman" w:cs="Times New Roman"/>
          <w:sz w:val="24"/>
          <w:szCs w:val="24"/>
        </w:rPr>
        <w:t xml:space="preserve"> как соли высших карбоновых кислот. Моющие свойства мыла.</w:t>
      </w:r>
    </w:p>
    <w:p w:rsidR="005A545F" w:rsidRPr="00843F6D" w:rsidRDefault="005A545F" w:rsidP="005A545F">
      <w:pPr>
        <w:suppressAutoHyphens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3F6D">
        <w:rPr>
          <w:rFonts w:ascii="Times New Roman" w:eastAsia="Calibri" w:hAnsi="Times New Roman" w:cs="Times New Roman"/>
          <w:sz w:val="24"/>
          <w:szCs w:val="24"/>
        </w:rPr>
        <w:t xml:space="preserve">Углеводы. Классификация углеводов. Нахождение углеводов в природе. Глюкоза как </w:t>
      </w:r>
      <w:proofErr w:type="spellStart"/>
      <w:r w:rsidRPr="00843F6D">
        <w:rPr>
          <w:rFonts w:ascii="Times New Roman" w:eastAsia="Calibri" w:hAnsi="Times New Roman" w:cs="Times New Roman"/>
          <w:sz w:val="24"/>
          <w:szCs w:val="24"/>
        </w:rPr>
        <w:t>альдегидоспирт</w:t>
      </w:r>
      <w:proofErr w:type="spellEnd"/>
      <w:r w:rsidRPr="00843F6D">
        <w:rPr>
          <w:rFonts w:ascii="Times New Roman" w:eastAsia="Calibri" w:hAnsi="Times New Roman" w:cs="Times New Roman"/>
          <w:sz w:val="24"/>
          <w:szCs w:val="24"/>
        </w:rPr>
        <w:t>. Брожение глюкозы. Сахароза. Гидролиз сахарозы. Крахмал и целлюлоза как биологические полимеры. Химические свойства крахмала и целлюлозы (гидролиз, качественная реакция с йодом на крахмал и ее применение для обнаружения крахмала в продуктах питания). Применение и биологическая роль углеводов. Понятие об искусственных волокнах на примере ацетатного волокна.</w:t>
      </w:r>
    </w:p>
    <w:p w:rsidR="002D664E" w:rsidRPr="00843F6D" w:rsidRDefault="005A545F" w:rsidP="00AE3214">
      <w:pPr>
        <w:suppressAutoHyphens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3F6D">
        <w:rPr>
          <w:rFonts w:ascii="Times New Roman" w:eastAsia="Calibri" w:hAnsi="Times New Roman" w:cs="Times New Roman"/>
          <w:sz w:val="24"/>
          <w:szCs w:val="24"/>
        </w:rPr>
        <w:t>Идентификация органических соединений.</w:t>
      </w:r>
      <w:r w:rsidRPr="00843F6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843F6D">
        <w:rPr>
          <w:rFonts w:ascii="Times New Roman" w:eastAsia="Calibri" w:hAnsi="Times New Roman" w:cs="Times New Roman"/>
          <w:sz w:val="24"/>
          <w:szCs w:val="24"/>
        </w:rPr>
        <w:t>Генетическая связь между классами органических соединений.</w:t>
      </w:r>
      <w:r w:rsidRPr="00843F6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843F6D">
        <w:rPr>
          <w:rFonts w:ascii="Times New Roman" w:eastAsia="Calibri" w:hAnsi="Times New Roman" w:cs="Times New Roman"/>
          <w:sz w:val="24"/>
          <w:szCs w:val="24"/>
        </w:rPr>
        <w:t>Типы химических реакций в органической химии.</w:t>
      </w:r>
    </w:p>
    <w:p w:rsidR="003A1A05" w:rsidRPr="00843F6D" w:rsidRDefault="003A1A05" w:rsidP="00AE3214">
      <w:pPr>
        <w:suppressAutoHyphens/>
        <w:spacing w:after="0" w:line="360" w:lineRule="auto"/>
        <w:ind w:firstLine="72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43F6D">
        <w:rPr>
          <w:rFonts w:ascii="Times New Roman" w:hAnsi="Times New Roman"/>
          <w:i/>
          <w:sz w:val="24"/>
          <w:szCs w:val="24"/>
        </w:rPr>
        <w:t>Амины. Физические свойства аминов. Химические свойства аминов.</w:t>
      </w:r>
    </w:p>
    <w:p w:rsidR="005A545F" w:rsidRPr="00843F6D" w:rsidRDefault="005A545F" w:rsidP="003E052B">
      <w:pPr>
        <w:suppressAutoHyphens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3F6D">
        <w:rPr>
          <w:rFonts w:ascii="Times New Roman" w:eastAsia="Calibri" w:hAnsi="Times New Roman" w:cs="Times New Roman"/>
          <w:sz w:val="24"/>
          <w:szCs w:val="24"/>
        </w:rPr>
        <w:t xml:space="preserve">Аминокислоты и белки. Состав и номенклатура. Аминокислоты как амфотерные органические соединения. Пептидная связь. Биологическое значение </w:t>
      </w:r>
      <w:proofErr w:type="gramStart"/>
      <w:r w:rsidRPr="00843F6D">
        <w:rPr>
          <w:rFonts w:ascii="Times New Roman" w:eastAsia="Calibri" w:hAnsi="Times New Roman" w:cs="Times New Roman"/>
          <w:sz w:val="24"/>
          <w:szCs w:val="24"/>
        </w:rPr>
        <w:t>α-</w:t>
      </w:r>
      <w:proofErr w:type="gramEnd"/>
      <w:r w:rsidRPr="00843F6D">
        <w:rPr>
          <w:rFonts w:ascii="Times New Roman" w:eastAsia="Calibri" w:hAnsi="Times New Roman" w:cs="Times New Roman"/>
          <w:sz w:val="24"/>
          <w:szCs w:val="24"/>
        </w:rPr>
        <w:t>аминокислот. Области применения аминокислот. Белки как природные биополимеры. Состав и строение белков. Химические свойства белков: гидролиз, денатурация. Обнаружение белков при помощи качественных (цветных) реакций. Превращения белков пищи в организме. Биологические функции белков.</w:t>
      </w:r>
    </w:p>
    <w:p w:rsidR="003A1A05" w:rsidRPr="00843F6D" w:rsidRDefault="003A1A05" w:rsidP="003E052B">
      <w:pPr>
        <w:suppressAutoHyphens/>
        <w:spacing w:after="0" w:line="360" w:lineRule="auto"/>
        <w:ind w:firstLine="72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43F6D">
        <w:rPr>
          <w:rFonts w:ascii="Times New Roman" w:eastAsia="Times New Roman" w:hAnsi="Times New Roman" w:cs="Times New Roman"/>
          <w:i/>
          <w:sz w:val="24"/>
          <w:szCs w:val="24"/>
        </w:rPr>
        <w:t>Нуклеиновые кислоты: состав и строение. Роль нуклеиновых кислот в жизнедеятельности организмов.</w:t>
      </w:r>
    </w:p>
    <w:p w:rsidR="0098795E" w:rsidRPr="00843F6D" w:rsidRDefault="0098795E" w:rsidP="003E052B">
      <w:pPr>
        <w:suppressAutoHyphens/>
        <w:spacing w:after="0" w:line="360" w:lineRule="auto"/>
        <w:ind w:firstLine="720"/>
        <w:jc w:val="both"/>
        <w:rPr>
          <w:rFonts w:ascii="Times New Roman" w:hAnsi="Times New Roman"/>
          <w:b/>
          <w:i/>
          <w:sz w:val="24"/>
          <w:szCs w:val="24"/>
        </w:rPr>
      </w:pPr>
      <w:r w:rsidRPr="00843F6D">
        <w:rPr>
          <w:rFonts w:ascii="Times New Roman" w:hAnsi="Times New Roman"/>
          <w:b/>
          <w:i/>
          <w:sz w:val="24"/>
          <w:szCs w:val="24"/>
        </w:rPr>
        <w:lastRenderedPageBreak/>
        <w:t>Химия и жизнь – 8 час.</w:t>
      </w:r>
    </w:p>
    <w:p w:rsidR="0098795E" w:rsidRPr="00843F6D" w:rsidRDefault="0098795E" w:rsidP="003E052B">
      <w:pPr>
        <w:suppressAutoHyphens/>
        <w:spacing w:after="0" w:line="360" w:lineRule="auto"/>
        <w:ind w:firstLine="72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43F6D">
        <w:rPr>
          <w:rFonts w:ascii="Times New Roman" w:hAnsi="Times New Roman"/>
          <w:i/>
          <w:sz w:val="24"/>
          <w:szCs w:val="24"/>
        </w:rPr>
        <w:t>Ферменты. Витамины. Гормоны.</w:t>
      </w:r>
    </w:p>
    <w:p w:rsidR="00B00274" w:rsidRPr="00843F6D" w:rsidRDefault="00460D31" w:rsidP="003E052B">
      <w:pPr>
        <w:suppressAutoHyphens/>
        <w:spacing w:after="0" w:line="360" w:lineRule="auto"/>
        <w:ind w:firstLine="72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43F6D">
        <w:rPr>
          <w:rFonts w:ascii="Times New Roman" w:hAnsi="Times New Roman" w:cs="Times New Roman"/>
          <w:i/>
          <w:sz w:val="24"/>
          <w:szCs w:val="24"/>
        </w:rPr>
        <w:t>Полимеры: пластмассы</w:t>
      </w:r>
      <w:r w:rsidRPr="00843F6D">
        <w:rPr>
          <w:rFonts w:ascii="Times New Roman" w:hAnsi="Times New Roman"/>
          <w:i/>
          <w:sz w:val="24"/>
          <w:szCs w:val="24"/>
        </w:rPr>
        <w:t>, каучуки, волокна</w:t>
      </w:r>
      <w:r w:rsidRPr="00843F6D">
        <w:rPr>
          <w:rFonts w:ascii="Times New Roman" w:hAnsi="Times New Roman" w:cs="Times New Roman"/>
          <w:i/>
          <w:sz w:val="24"/>
          <w:szCs w:val="24"/>
        </w:rPr>
        <w:t>.</w:t>
      </w:r>
    </w:p>
    <w:p w:rsidR="00747C43" w:rsidRPr="00843F6D" w:rsidRDefault="00747C43" w:rsidP="003E052B">
      <w:pPr>
        <w:suppressAutoHyphens/>
        <w:spacing w:after="0" w:line="360" w:lineRule="auto"/>
        <w:ind w:firstLine="720"/>
        <w:jc w:val="both"/>
        <w:rPr>
          <w:rFonts w:ascii="Times New Roman" w:hAnsi="Times New Roman"/>
          <w:b/>
          <w:i/>
          <w:sz w:val="24"/>
          <w:szCs w:val="24"/>
        </w:rPr>
      </w:pPr>
      <w:r w:rsidRPr="00843F6D">
        <w:rPr>
          <w:rFonts w:ascii="Times New Roman" w:hAnsi="Times New Roman"/>
          <w:b/>
          <w:i/>
          <w:sz w:val="24"/>
          <w:szCs w:val="24"/>
        </w:rPr>
        <w:t>Повторение -3час.</w:t>
      </w:r>
    </w:p>
    <w:p w:rsidR="00747C43" w:rsidRPr="00843F6D" w:rsidRDefault="00747C43" w:rsidP="003E052B">
      <w:pPr>
        <w:suppressAutoHyphens/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43F6D">
        <w:rPr>
          <w:rFonts w:ascii="Times New Roman" w:hAnsi="Times New Roman"/>
          <w:i/>
          <w:sz w:val="24"/>
          <w:szCs w:val="24"/>
        </w:rPr>
        <w:t>Углеводороды и их природные источники. Кислородсодержащие  органические  соединения. Химические свойства основных классов органических соединений. Азотсодержащие  органические  соединения.</w:t>
      </w:r>
    </w:p>
    <w:p w:rsidR="00747C43" w:rsidRPr="00843F6D" w:rsidRDefault="00747C43" w:rsidP="003E052B">
      <w:pPr>
        <w:suppressAutoHyphens/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43F6D">
        <w:rPr>
          <w:rFonts w:ascii="Times New Roman" w:eastAsia="Calibri" w:hAnsi="Times New Roman" w:cs="Times New Roman"/>
          <w:b/>
          <w:sz w:val="24"/>
          <w:szCs w:val="24"/>
        </w:rPr>
        <w:t>11класс</w:t>
      </w:r>
    </w:p>
    <w:p w:rsidR="005A545F" w:rsidRPr="00843F6D" w:rsidRDefault="005A545F" w:rsidP="005A545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43F6D">
        <w:rPr>
          <w:rFonts w:ascii="Times New Roman" w:eastAsia="Calibri" w:hAnsi="Times New Roman" w:cs="Times New Roman"/>
          <w:b/>
          <w:sz w:val="24"/>
          <w:szCs w:val="24"/>
        </w:rPr>
        <w:t>Теоретические основы химии</w:t>
      </w:r>
    </w:p>
    <w:p w:rsidR="005A545F" w:rsidRPr="00843F6D" w:rsidRDefault="005A545F" w:rsidP="005A545F">
      <w:pPr>
        <w:suppressAutoHyphens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3F6D">
        <w:rPr>
          <w:rFonts w:ascii="Times New Roman" w:eastAsia="Calibri" w:hAnsi="Times New Roman" w:cs="Times New Roman"/>
          <w:sz w:val="24"/>
          <w:szCs w:val="24"/>
        </w:rPr>
        <w:t xml:space="preserve">Строение вещества. Современная модель строения атома. Электронная конфигурация атома. Основное и возбужденные состояния атомов. Классификация химических элементов (s-, p-, d-элементы). Особенности строения энергетических уровней атомов d-элементов. Периодическая система химических элементов Д.И. Менделеева. Физический смысл Периодического закона Д.И. Менделеева. Причины и закономерности изменения свойств элементов и их соединений по периодам и группам. Электронная природа химической связи. </w:t>
      </w:r>
      <w:r w:rsidR="00382A4A">
        <w:rPr>
          <w:rFonts w:ascii="Times New Roman" w:eastAsia="Calibri" w:hAnsi="Times New Roman" w:cs="Times New Roman"/>
          <w:sz w:val="24"/>
          <w:szCs w:val="24"/>
        </w:rPr>
        <w:t xml:space="preserve">Валентность. </w:t>
      </w:r>
      <w:proofErr w:type="spellStart"/>
      <w:r w:rsidRPr="00843F6D">
        <w:rPr>
          <w:rFonts w:ascii="Times New Roman" w:eastAsia="Calibri" w:hAnsi="Times New Roman" w:cs="Times New Roman"/>
          <w:sz w:val="24"/>
          <w:szCs w:val="24"/>
        </w:rPr>
        <w:t>Электроотрицательность</w:t>
      </w:r>
      <w:proofErr w:type="spellEnd"/>
      <w:r w:rsidRPr="00843F6D">
        <w:rPr>
          <w:rFonts w:ascii="Times New Roman" w:eastAsia="Calibri" w:hAnsi="Times New Roman" w:cs="Times New Roman"/>
          <w:sz w:val="24"/>
          <w:szCs w:val="24"/>
        </w:rPr>
        <w:t>.</w:t>
      </w:r>
      <w:r w:rsidRPr="00843F6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843F6D">
        <w:rPr>
          <w:rFonts w:ascii="Times New Roman" w:eastAsia="Calibri" w:hAnsi="Times New Roman" w:cs="Times New Roman"/>
          <w:sz w:val="24"/>
          <w:szCs w:val="24"/>
        </w:rPr>
        <w:t>Виды химической связи (</w:t>
      </w:r>
      <w:proofErr w:type="gramStart"/>
      <w:r w:rsidRPr="00843F6D">
        <w:rPr>
          <w:rFonts w:ascii="Times New Roman" w:eastAsia="Calibri" w:hAnsi="Times New Roman" w:cs="Times New Roman"/>
          <w:sz w:val="24"/>
          <w:szCs w:val="24"/>
        </w:rPr>
        <w:t>ковалентная</w:t>
      </w:r>
      <w:proofErr w:type="gramEnd"/>
      <w:r w:rsidRPr="00843F6D">
        <w:rPr>
          <w:rFonts w:ascii="Times New Roman" w:eastAsia="Calibri" w:hAnsi="Times New Roman" w:cs="Times New Roman"/>
          <w:sz w:val="24"/>
          <w:szCs w:val="24"/>
        </w:rPr>
        <w:t>, ионная, металлическая, водородная) и механизмы ее образования. Кристаллические и аморфные вещества. Типы кристаллических решеток (</w:t>
      </w:r>
      <w:proofErr w:type="gramStart"/>
      <w:r w:rsidRPr="00843F6D">
        <w:rPr>
          <w:rFonts w:ascii="Times New Roman" w:eastAsia="Calibri" w:hAnsi="Times New Roman" w:cs="Times New Roman"/>
          <w:sz w:val="24"/>
          <w:szCs w:val="24"/>
        </w:rPr>
        <w:t>атомная</w:t>
      </w:r>
      <w:proofErr w:type="gramEnd"/>
      <w:r w:rsidRPr="00843F6D">
        <w:rPr>
          <w:rFonts w:ascii="Times New Roman" w:eastAsia="Calibri" w:hAnsi="Times New Roman" w:cs="Times New Roman"/>
          <w:sz w:val="24"/>
          <w:szCs w:val="24"/>
        </w:rPr>
        <w:t>, молекулярная, ионная, металлическая). Зависимость физических свойств вещества от типа кристаллической решетки.</w:t>
      </w:r>
      <w:r w:rsidRPr="00843F6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843F6D">
        <w:rPr>
          <w:rFonts w:ascii="Times New Roman" w:eastAsia="Calibri" w:hAnsi="Times New Roman" w:cs="Times New Roman"/>
          <w:sz w:val="24"/>
          <w:szCs w:val="24"/>
        </w:rPr>
        <w:t>Причины многообразия веществ.</w:t>
      </w:r>
    </w:p>
    <w:p w:rsidR="003E052B" w:rsidRPr="00843F6D" w:rsidRDefault="005A545F" w:rsidP="003E052B">
      <w:pPr>
        <w:suppressAutoHyphens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3F6D">
        <w:rPr>
          <w:rFonts w:ascii="Times New Roman" w:eastAsia="Calibri" w:hAnsi="Times New Roman" w:cs="Times New Roman"/>
          <w:sz w:val="24"/>
          <w:szCs w:val="24"/>
        </w:rPr>
        <w:t xml:space="preserve">Химические реакции. Гомогенные и гетерогенные реакции. Скорость реакции, ее зависимость от различных факторов: природы реагирующих веществ, концентрации реагирующих веществ, температуры, площади реакционной поверхности, наличия катализатора. Роль катализаторов в природе и промышленном производстве. Обратимость реакций. Химическое равновесие и его смещение под действием различных факторов (концентрация реагентов или продуктов реакции, давление, температура) для создания оптимальных условий протекания химических процессов. </w:t>
      </w:r>
    </w:p>
    <w:p w:rsidR="005A545F" w:rsidRPr="00843F6D" w:rsidRDefault="005A545F" w:rsidP="003F5109">
      <w:pPr>
        <w:suppressAutoHyphens/>
        <w:spacing w:after="0" w:line="360" w:lineRule="auto"/>
        <w:ind w:firstLine="72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43F6D">
        <w:rPr>
          <w:rFonts w:ascii="Times New Roman" w:eastAsia="Calibri" w:hAnsi="Times New Roman" w:cs="Times New Roman"/>
          <w:sz w:val="24"/>
          <w:szCs w:val="24"/>
        </w:rPr>
        <w:t>Дисперсные системы. Понятие о коллоидах (золи, гели). Истинные растворы.</w:t>
      </w:r>
      <w:r w:rsidRPr="00843F6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843F6D">
        <w:rPr>
          <w:rFonts w:ascii="Times New Roman" w:eastAsia="Calibri" w:hAnsi="Times New Roman" w:cs="Times New Roman"/>
          <w:sz w:val="24"/>
          <w:szCs w:val="24"/>
        </w:rPr>
        <w:t>Реакции в растворах электролитов</w:t>
      </w:r>
      <w:proofErr w:type="gramStart"/>
      <w:r w:rsidRPr="00843F6D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843F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43F6D">
        <w:rPr>
          <w:rFonts w:ascii="Times New Roman" w:eastAsia="Calibri" w:hAnsi="Times New Roman" w:cs="Times New Roman"/>
          <w:i/>
          <w:sz w:val="24"/>
          <w:szCs w:val="24"/>
        </w:rPr>
        <w:t>р</w:t>
      </w:r>
      <w:proofErr w:type="gramEnd"/>
      <w:r w:rsidRPr="00843F6D">
        <w:rPr>
          <w:rFonts w:ascii="Times New Roman" w:eastAsia="Calibri" w:hAnsi="Times New Roman" w:cs="Times New Roman"/>
          <w:i/>
          <w:sz w:val="24"/>
          <w:szCs w:val="24"/>
        </w:rPr>
        <w:t>H</w:t>
      </w:r>
      <w:proofErr w:type="spellEnd"/>
      <w:r w:rsidRPr="00843F6D">
        <w:rPr>
          <w:rFonts w:ascii="Times New Roman" w:eastAsia="Calibri" w:hAnsi="Times New Roman" w:cs="Times New Roman"/>
          <w:sz w:val="24"/>
          <w:szCs w:val="24"/>
        </w:rPr>
        <w:t xml:space="preserve"> раствора как показатель кислотности среды. Гидролиз солей. Значение гидролиза в биологических обменных процессах.</w:t>
      </w:r>
      <w:r w:rsidRPr="00843F6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843F6D">
        <w:rPr>
          <w:rFonts w:ascii="Times New Roman" w:eastAsia="Calibri" w:hAnsi="Times New Roman" w:cs="Times New Roman"/>
          <w:sz w:val="24"/>
          <w:szCs w:val="24"/>
        </w:rPr>
        <w:t xml:space="preserve">Окислительно-восстановительные реакции в природе, производственных процессах и жизнедеятельности организмов. </w:t>
      </w:r>
      <w:proofErr w:type="gramStart"/>
      <w:r w:rsidRPr="00843F6D">
        <w:rPr>
          <w:rFonts w:ascii="Times New Roman" w:eastAsia="Calibri" w:hAnsi="Times New Roman" w:cs="Times New Roman"/>
          <w:sz w:val="24"/>
          <w:szCs w:val="24"/>
        </w:rPr>
        <w:t>Окислительно-восстановительные свойства простых веществ – металлов главных и побочных подгрупп (медь, железо) и неметаллов: водорода, кислорода, галогенов, серы, азота, фосфора, углерода, кремния.</w:t>
      </w:r>
      <w:proofErr w:type="gramEnd"/>
      <w:r w:rsidRPr="00843F6D">
        <w:rPr>
          <w:rFonts w:ascii="Times New Roman" w:eastAsia="Calibri" w:hAnsi="Times New Roman" w:cs="Times New Roman"/>
          <w:sz w:val="24"/>
          <w:szCs w:val="24"/>
        </w:rPr>
        <w:t xml:space="preserve"> Коррозия металлов: виды </w:t>
      </w:r>
      <w:r w:rsidRPr="00843F6D">
        <w:rPr>
          <w:rFonts w:ascii="Times New Roman" w:eastAsia="Calibri" w:hAnsi="Times New Roman" w:cs="Times New Roman"/>
          <w:sz w:val="24"/>
          <w:szCs w:val="24"/>
        </w:rPr>
        <w:lastRenderedPageBreak/>
        <w:t>коррозии, способы защиты металлов от коррозии. Электролиз растворов и расплавов. Применение электролиза в промышленности.</w:t>
      </w:r>
    </w:p>
    <w:p w:rsidR="005A545F" w:rsidRPr="00843F6D" w:rsidRDefault="005A545F" w:rsidP="005A545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3F6D">
        <w:rPr>
          <w:rFonts w:ascii="Times New Roman" w:eastAsia="Calibri" w:hAnsi="Times New Roman" w:cs="Times New Roman"/>
          <w:b/>
          <w:sz w:val="24"/>
          <w:szCs w:val="24"/>
        </w:rPr>
        <w:t>Химия и жизнь</w:t>
      </w:r>
    </w:p>
    <w:p w:rsidR="005A545F" w:rsidRPr="00843F6D" w:rsidRDefault="005A545F" w:rsidP="005A545F">
      <w:pPr>
        <w:suppressAutoHyphens/>
        <w:spacing w:after="0" w:line="36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3F6D">
        <w:rPr>
          <w:rFonts w:ascii="Times New Roman" w:eastAsia="Calibri" w:hAnsi="Times New Roman" w:cs="Times New Roman"/>
          <w:sz w:val="24"/>
          <w:szCs w:val="24"/>
        </w:rPr>
        <w:t>Научные методы познания в химии. Источники химической информации. Поиск информации по названиям, идентификаторам, структурным формулам. Моделирование химических процессов и явлений, химический анализ и синтез как методы научного познания.</w:t>
      </w:r>
    </w:p>
    <w:p w:rsidR="005A545F" w:rsidRPr="00843F6D" w:rsidRDefault="005A545F" w:rsidP="005A545F">
      <w:pPr>
        <w:suppressAutoHyphens/>
        <w:spacing w:after="0" w:line="36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3F6D">
        <w:rPr>
          <w:rFonts w:ascii="Times New Roman" w:eastAsia="Calibri" w:hAnsi="Times New Roman" w:cs="Times New Roman"/>
          <w:sz w:val="24"/>
          <w:szCs w:val="24"/>
        </w:rPr>
        <w:t>Химия и здоровье. Лекарства, ферменты, витамины, гормоны, минеральные воды. Проблемы, связанные с применением лекарственных препаратов. Вредные привычки и факторы, разрушающие здоровье (курение, употребление алкоголя, наркомания). Рациональное питание. Пищевые добавки. Основы пищевой химии.</w:t>
      </w:r>
    </w:p>
    <w:p w:rsidR="005A545F" w:rsidRPr="00843F6D" w:rsidRDefault="005A545F" w:rsidP="005A545F">
      <w:pPr>
        <w:suppressAutoHyphens/>
        <w:spacing w:after="0" w:line="36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3F6D">
        <w:rPr>
          <w:rFonts w:ascii="Times New Roman" w:eastAsia="Calibri" w:hAnsi="Times New Roman" w:cs="Times New Roman"/>
          <w:sz w:val="24"/>
          <w:szCs w:val="24"/>
        </w:rPr>
        <w:t>Химия в повседневной жизни. Моющие и чистящие средства. Средства борьбы с бытовыми насекомыми: репелленты, инсектициды.</w:t>
      </w:r>
      <w:r w:rsidRPr="00843F6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843F6D">
        <w:rPr>
          <w:rFonts w:ascii="Times New Roman" w:eastAsia="Calibri" w:hAnsi="Times New Roman" w:cs="Times New Roman"/>
          <w:sz w:val="24"/>
          <w:szCs w:val="24"/>
        </w:rPr>
        <w:t>Средства личной гигиены и косметики. Правила безопасной работы с едкими, горючими и токсичными веществами, средствами бытовой химии.</w:t>
      </w:r>
    </w:p>
    <w:p w:rsidR="005A545F" w:rsidRPr="00843F6D" w:rsidRDefault="005A545F" w:rsidP="005A545F">
      <w:pPr>
        <w:suppressAutoHyphens/>
        <w:spacing w:after="0" w:line="36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3F6D">
        <w:rPr>
          <w:rFonts w:ascii="Times New Roman" w:eastAsia="Calibri" w:hAnsi="Times New Roman" w:cs="Times New Roman"/>
          <w:sz w:val="24"/>
          <w:szCs w:val="24"/>
        </w:rPr>
        <w:t>Химия и сельское хозяйство. Минеральные и органические удобрения. Средства защиты растений.</w:t>
      </w:r>
    </w:p>
    <w:p w:rsidR="005A545F" w:rsidRPr="00843F6D" w:rsidRDefault="005A545F" w:rsidP="005A545F">
      <w:pPr>
        <w:suppressAutoHyphens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3F6D">
        <w:rPr>
          <w:rFonts w:ascii="Times New Roman" w:eastAsia="Calibri" w:hAnsi="Times New Roman" w:cs="Times New Roman"/>
          <w:sz w:val="24"/>
          <w:szCs w:val="24"/>
        </w:rPr>
        <w:t>Химия и энергетика. Природные источники углеводородов. Природный и попутный нефтяной газы, их состав и использование. Состав нефти и ее переработка. Нефтепродукты. Октановое число бензина. Охрана окружающей среды при нефтепереработке и транспортировке нефтепродуктов. Альтернативные источники энергии.</w:t>
      </w:r>
    </w:p>
    <w:p w:rsidR="005A545F" w:rsidRPr="00843F6D" w:rsidRDefault="005A545F" w:rsidP="005A545F">
      <w:pPr>
        <w:suppressAutoHyphens/>
        <w:spacing w:after="0" w:line="36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3F6D">
        <w:rPr>
          <w:rFonts w:ascii="Times New Roman" w:eastAsia="Calibri" w:hAnsi="Times New Roman" w:cs="Times New Roman"/>
          <w:sz w:val="24"/>
          <w:szCs w:val="24"/>
        </w:rPr>
        <w:t>Химия в строительстве. Цемент. Бетон.</w:t>
      </w:r>
      <w:r w:rsidRPr="00843F6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843F6D">
        <w:rPr>
          <w:rFonts w:ascii="Times New Roman" w:eastAsia="Calibri" w:hAnsi="Times New Roman" w:cs="Times New Roman"/>
          <w:sz w:val="24"/>
          <w:szCs w:val="24"/>
        </w:rPr>
        <w:t>Подбор оптимальных строительных материалов в практической деятельности человека.</w:t>
      </w:r>
    </w:p>
    <w:p w:rsidR="00A72E7D" w:rsidRPr="00843F6D" w:rsidRDefault="005A545F" w:rsidP="006B0B9C">
      <w:pPr>
        <w:suppressAutoHyphens/>
        <w:spacing w:after="0" w:line="36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3F6D">
        <w:rPr>
          <w:rFonts w:ascii="Times New Roman" w:eastAsia="Calibri" w:hAnsi="Times New Roman" w:cs="Times New Roman"/>
          <w:sz w:val="24"/>
          <w:szCs w:val="24"/>
        </w:rPr>
        <w:t>Химия и экология. Химическое загрязнение окружающей среды и его последствия. Охрана гидросферы, почвы, атмосферы, флоры и фауны от химического загрязнения.</w:t>
      </w:r>
    </w:p>
    <w:p w:rsidR="00D27B7A" w:rsidRPr="00843F6D" w:rsidRDefault="00D27B7A" w:rsidP="00D27B7A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3F6D">
        <w:rPr>
          <w:rFonts w:ascii="Times New Roman" w:eastAsia="Times New Roman" w:hAnsi="Times New Roman" w:cs="Times New Roman"/>
          <w:b/>
          <w:sz w:val="24"/>
          <w:szCs w:val="24"/>
        </w:rPr>
        <w:t>Углубленный уровень</w:t>
      </w:r>
    </w:p>
    <w:p w:rsidR="00D27B7A" w:rsidRPr="00843F6D" w:rsidRDefault="00D27B7A" w:rsidP="00D27B7A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43F6D">
        <w:rPr>
          <w:rFonts w:ascii="Times New Roman" w:eastAsia="Times New Roman" w:hAnsi="Times New Roman" w:cs="Times New Roman"/>
          <w:b/>
          <w:sz w:val="24"/>
          <w:szCs w:val="24"/>
        </w:rPr>
        <w:t>Основы органической химии</w:t>
      </w:r>
    </w:p>
    <w:p w:rsidR="00D27B7A" w:rsidRPr="00843F6D" w:rsidRDefault="00D27B7A" w:rsidP="00D27B7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6D">
        <w:rPr>
          <w:rFonts w:ascii="Times New Roman" w:eastAsia="Times New Roman" w:hAnsi="Times New Roman" w:cs="Times New Roman"/>
          <w:sz w:val="24"/>
          <w:szCs w:val="24"/>
        </w:rPr>
        <w:t>Появление и развитие органической химии как науки. Предмет органической химии. Место и значение органической химии в системе естественных наук. Взаимосвязь неорганических и органических веществ.</w:t>
      </w:r>
    </w:p>
    <w:p w:rsidR="00D27B7A" w:rsidRPr="00843F6D" w:rsidRDefault="00D27B7A" w:rsidP="00D27B7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Химическое строение как порядок соединения атомов в молекуле согласно их валентности. Основные положения теории химического строения органических соединений А.М. Бутлерова. Углеродный скелет органической молекулы. Кратность химической связи. Зависимость свойств веществ от химического строения молекул. </w:t>
      </w:r>
      <w:r w:rsidRPr="00843F6D">
        <w:rPr>
          <w:rFonts w:ascii="Times New Roman" w:eastAsia="Times New Roman" w:hAnsi="Times New Roman" w:cs="Times New Roman"/>
          <w:sz w:val="24"/>
          <w:szCs w:val="24"/>
        </w:rPr>
        <w:lastRenderedPageBreak/>
        <w:t>Изомерия и изомеры. Понятие о функциональной группе. Принципы классификации органических соединений. Международная номенклатура и принципы образования названий органических соединений.</w:t>
      </w:r>
    </w:p>
    <w:p w:rsidR="00D27B7A" w:rsidRPr="00843F6D" w:rsidRDefault="00D27B7A" w:rsidP="00D27B7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Классификация и особенности органических реакций. Реакционные центры. Первоначальные понятия о типах и механизмах органических реакций.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Гомолитический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гетеролитический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 разрыв ковалентной химической связи.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Свободнорадикальный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gramStart"/>
      <w:r w:rsidRPr="00843F6D">
        <w:rPr>
          <w:rFonts w:ascii="Times New Roman" w:eastAsia="Times New Roman" w:hAnsi="Times New Roman" w:cs="Times New Roman"/>
          <w:sz w:val="24"/>
          <w:szCs w:val="24"/>
        </w:rPr>
        <w:t>ионный</w:t>
      </w:r>
      <w:proofErr w:type="gram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 механизмы реакции. Понятие о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нуклеофиле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электрофиле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27B7A" w:rsidRPr="00843F6D" w:rsidRDefault="00D27B7A" w:rsidP="00D27B7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Алканы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. Электронное и пространственное строение молекулы метана. </w:t>
      </w:r>
      <w:r w:rsidRPr="00843F6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sp</w:t>
      </w:r>
      <w:r w:rsidRPr="00843F6D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3</w:t>
      </w:r>
      <w:r w:rsidRPr="00843F6D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гибридизация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орбиталей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 атомов углерода. Гомологический ряд и общая формула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алканов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. Систематическая номенклатура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алканов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 и радикалов. Изомерия углеродного скелета. Физические свойства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алканов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. Закономерности изменения физических свойств. Химические свойства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алканов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: галогенирование, дегидрирование, термическое разложение, крекинг как способы получения важнейших соединений в органическом синтезе. Горение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алканов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 как один из основных источников тепла в промышленности и быту. Изомеризация как способ получения высокосортного бензина. Механизм реакции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свободнорадикального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 замещения. Получение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алканов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. Реакция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Вюрца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. Нахождение в природе и применение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алканов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27B7A" w:rsidRPr="00843F6D" w:rsidRDefault="00D27B7A" w:rsidP="00D27B7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Циклоалканы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. Строение молекул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циклоалканов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. Общая формула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циклоалканов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. Номенклатура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циклоалканов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. Изомерия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циклоалканов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>: углеродного скелета, межклассовая, пространственная (</w:t>
      </w:r>
      <w:proofErr w:type="spellStart"/>
      <w:r w:rsidRPr="00843F6D">
        <w:rPr>
          <w:rFonts w:ascii="Times New Roman" w:eastAsia="Times New Roman" w:hAnsi="Times New Roman" w:cs="Times New Roman"/>
          <w:i/>
          <w:sz w:val="24"/>
          <w:szCs w:val="24"/>
        </w:rPr>
        <w:t>цис-транс-</w:t>
      </w:r>
      <w:r w:rsidRPr="00843F6D">
        <w:rPr>
          <w:rFonts w:ascii="Times New Roman" w:eastAsia="Times New Roman" w:hAnsi="Times New Roman" w:cs="Times New Roman"/>
          <w:sz w:val="24"/>
          <w:szCs w:val="24"/>
        </w:rPr>
        <w:t>изомерия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). Специфика свойств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циклоалканов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 с малым размером цикла. Реакции присоединения и радикального замещения.</w:t>
      </w:r>
    </w:p>
    <w:p w:rsidR="00D27B7A" w:rsidRPr="00843F6D" w:rsidRDefault="00D27B7A" w:rsidP="00D27B7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Алкены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. Электронное и пространственное строение молекулы этилена. </w:t>
      </w:r>
      <w:r w:rsidRPr="00843F6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sp</w:t>
      </w:r>
      <w:r w:rsidRPr="00843F6D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>2</w:t>
      </w:r>
      <w:r w:rsidRPr="00843F6D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гибридизация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орбиталей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 атомов углерода. </w:t>
      </w:r>
      <w:r w:rsidRPr="00843F6D">
        <w:rPr>
          <w:rFonts w:ascii="Times New Roman" w:eastAsia="Times New Roman" w:hAnsi="Times New Roman" w:cs="Times New Roman"/>
          <w:sz w:val="24"/>
          <w:szCs w:val="24"/>
        </w:rPr>
        <w:sym w:font="Symbol" w:char="F073"/>
      </w:r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- и </w:t>
      </w:r>
      <w:proofErr w:type="gramStart"/>
      <w:r w:rsidRPr="00843F6D">
        <w:rPr>
          <w:rFonts w:ascii="Times New Roman" w:eastAsia="Times New Roman" w:hAnsi="Times New Roman" w:cs="Times New Roman"/>
          <w:sz w:val="24"/>
          <w:szCs w:val="24"/>
        </w:rPr>
        <w:sym w:font="Symbol" w:char="F070"/>
      </w:r>
      <w:r w:rsidRPr="00843F6D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связи. Гомологический ряд и общая формула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алкенов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. Номенклатура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алкенов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. Изомерия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алкенов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>: углеродного скелета, положения кратной связи, пространственная (</w:t>
      </w:r>
      <w:proofErr w:type="spellStart"/>
      <w:r w:rsidRPr="00843F6D">
        <w:rPr>
          <w:rFonts w:ascii="Times New Roman" w:eastAsia="Times New Roman" w:hAnsi="Times New Roman" w:cs="Times New Roman"/>
          <w:i/>
          <w:sz w:val="24"/>
          <w:szCs w:val="24"/>
        </w:rPr>
        <w:t>цис-транс-</w:t>
      </w:r>
      <w:r w:rsidRPr="00843F6D">
        <w:rPr>
          <w:rFonts w:ascii="Times New Roman" w:eastAsia="Times New Roman" w:hAnsi="Times New Roman" w:cs="Times New Roman"/>
          <w:sz w:val="24"/>
          <w:szCs w:val="24"/>
        </w:rPr>
        <w:t>изомерия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), межклассовая. Физические свойства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алкенов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. Реакции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электрофильного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 присоединения как способ получения функциональных производных углеводородов. Правило Марковникова, его электронное обоснование. Реакции окисления и полимеризации.</w:t>
      </w:r>
      <w:r w:rsidRPr="00843F6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Полиэтилен как крупнотоннажный продукт химического производства. Промышленные и лабораторные способы получения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алкенов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843F6D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Правило Зайцева. </w:t>
      </w:r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Применение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алкенов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27B7A" w:rsidRPr="00843F6D" w:rsidRDefault="00D27B7A" w:rsidP="00D27B7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Алкадиены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. Классификация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алкадиенов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 по взаимному расположению кратных связей в молекуле. Особенности электронного и пространственного строения </w:t>
      </w:r>
      <w:proofErr w:type="gramStart"/>
      <w:r w:rsidRPr="00843F6D">
        <w:rPr>
          <w:rFonts w:ascii="Times New Roman" w:eastAsia="Times New Roman" w:hAnsi="Times New Roman" w:cs="Times New Roman"/>
          <w:sz w:val="24"/>
          <w:szCs w:val="24"/>
        </w:rPr>
        <w:t>сопряженных</w:t>
      </w:r>
      <w:proofErr w:type="gram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алкадиенов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. Общая формула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алкадиенов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. Номенклатура и изомерия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алкадиенов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. Физические свойства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алкадиенов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. Химические свойства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алкадиенов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: реакции присоединения (гидрирование, галогенирование), горения и полимеризации. Вклад </w:t>
      </w:r>
      <w:r w:rsidRPr="00843F6D">
        <w:rPr>
          <w:rFonts w:ascii="Times New Roman" w:eastAsia="Times New Roman" w:hAnsi="Times New Roman" w:cs="Times New Roman"/>
          <w:sz w:val="24"/>
          <w:szCs w:val="24"/>
        </w:rPr>
        <w:lastRenderedPageBreak/>
        <w:t>С.В. Лебедева в получение синтетического каучука. Вулканизация каучука. Резина.</w:t>
      </w:r>
      <w:r w:rsidRPr="00843F6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Многообразие видов синтетических каучуков, их свойства и применение. Получение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алкадиенов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27B7A" w:rsidRPr="00843F6D" w:rsidRDefault="00D27B7A" w:rsidP="00D27B7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Алкины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. Электронное и пространственное строение молекулы ацетилена. </w:t>
      </w:r>
      <w:r w:rsidRPr="00843F6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sp</w:t>
      </w:r>
      <w:r w:rsidRPr="00843F6D">
        <w:rPr>
          <w:rFonts w:ascii="Times New Roman" w:eastAsia="Times New Roman" w:hAnsi="Times New Roman" w:cs="Times New Roman"/>
          <w:i/>
          <w:sz w:val="24"/>
          <w:szCs w:val="24"/>
          <w:vertAlign w:val="subscript"/>
        </w:rPr>
        <w:softHyphen/>
      </w:r>
      <w:r w:rsidRPr="00843F6D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гибридизация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орбиталей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 атомов углерода. Гомологический ряд и общая формула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алкинов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. Номенклатура. Изомерия: углеродного скелета, положения кратной связи, межклассовая. Физические свойства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алкинов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. Химические свойства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алкинов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: реакции присоединения как способ получения полимеров и других полезных продуктов. </w:t>
      </w:r>
      <w:r w:rsidRPr="00843F6D">
        <w:rPr>
          <w:rFonts w:ascii="Times New Roman" w:eastAsia="Times New Roman" w:hAnsi="Times New Roman" w:cs="Times New Roman"/>
          <w:i/>
          <w:sz w:val="24"/>
          <w:szCs w:val="24"/>
        </w:rPr>
        <w:t>Реакции замещения</w:t>
      </w:r>
      <w:r w:rsidRPr="00843F6D">
        <w:rPr>
          <w:rFonts w:ascii="Times New Roman" w:eastAsia="Times New Roman" w:hAnsi="Times New Roman" w:cs="Times New Roman"/>
          <w:sz w:val="24"/>
          <w:szCs w:val="24"/>
        </w:rPr>
        <w:t>. Горение ацетилена как источник высокотемпературного пламени для сварки и резки металлов. Получение ацетилена пиролизом метана и карбидным методом. Применение ацетилена.</w:t>
      </w:r>
    </w:p>
    <w:p w:rsidR="00D27B7A" w:rsidRPr="00843F6D" w:rsidRDefault="00D27B7A" w:rsidP="00D27B7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Арены. </w:t>
      </w:r>
      <w:r w:rsidRPr="00843F6D">
        <w:rPr>
          <w:rFonts w:ascii="Times New Roman" w:eastAsia="Times New Roman" w:hAnsi="Times New Roman" w:cs="Times New Roman"/>
          <w:i/>
          <w:sz w:val="24"/>
          <w:szCs w:val="24"/>
        </w:rPr>
        <w:t>История открытия бензола</w:t>
      </w:r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. Современные представления об электронном и пространственном строении бензола. Изомерия и номенклатура гомологов бензола. Общая формула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аренов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. Физические свойства бензола. Химические свойства бензола: реакции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электрофильного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 замещения (нитрование, галогенирование) как способ получения химических средств защиты растений; присоединения (гидрирование, галогенирование) как доказательство непредельного характера бензола. Реакция горения. Получение бензола. </w:t>
      </w:r>
      <w:r w:rsidRPr="00843F6D">
        <w:rPr>
          <w:rFonts w:ascii="Times New Roman" w:eastAsia="Times New Roman" w:hAnsi="Times New Roman" w:cs="Times New Roman"/>
          <w:i/>
          <w:sz w:val="24"/>
          <w:szCs w:val="24"/>
        </w:rPr>
        <w:t xml:space="preserve">Особенности химических свойств толуола. </w:t>
      </w:r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Взаимное влияние атомов в молекуле толуола. </w:t>
      </w:r>
      <w:r w:rsidRPr="00843F6D">
        <w:rPr>
          <w:rFonts w:ascii="Times New Roman" w:eastAsia="Times New Roman" w:hAnsi="Times New Roman" w:cs="Times New Roman"/>
          <w:i/>
          <w:sz w:val="24"/>
          <w:szCs w:val="24"/>
        </w:rPr>
        <w:t xml:space="preserve">Ориентационные эффекты заместителей. </w:t>
      </w:r>
      <w:r w:rsidRPr="00843F6D">
        <w:rPr>
          <w:rFonts w:ascii="Times New Roman" w:eastAsia="Times New Roman" w:hAnsi="Times New Roman" w:cs="Times New Roman"/>
          <w:sz w:val="24"/>
          <w:szCs w:val="24"/>
        </w:rPr>
        <w:t>Применение гомологов бензола.</w:t>
      </w:r>
    </w:p>
    <w:p w:rsidR="00D27B7A" w:rsidRPr="00843F6D" w:rsidRDefault="00D27B7A" w:rsidP="00D27B7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Спирты. Классификация, номенклатура спиртов. Гомологический ряд и общая формула предельных одноатомных спиртов. Изомерия. Физические свойства предельных одноатомных спиртов. Водородная связь между молекулами и ее влияние на физические свойства спиртов. Химические свойства: взаимодействие с натрием как способ установления наличия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гидроксогруппы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, с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галогеноводородами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 как способ получения растворителей, внутри- и межмолекулярная дегидратация. Реакция горения: спирты как топливо. Получение этанола: реакция брожения глюкозы, гидратация этилена. Применение метанола и этанола. Физиологическое действие метанола и этанола на организм человека. Этиленгликоль и глицерин как представители предельных многоатомных спиртов. Качественная реакция на многоатомные спирты и ее применение для распознавания глицерина в составе косметических средств. Практическое применение этиленгликоля и глицерина.</w:t>
      </w:r>
    </w:p>
    <w:p w:rsidR="00D27B7A" w:rsidRPr="00843F6D" w:rsidRDefault="00D27B7A" w:rsidP="00D27B7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6D">
        <w:rPr>
          <w:rFonts w:ascii="Times New Roman" w:eastAsia="Times New Roman" w:hAnsi="Times New Roman" w:cs="Times New Roman"/>
          <w:sz w:val="24"/>
          <w:szCs w:val="24"/>
        </w:rPr>
        <w:t>Фенол. Строение молекулы фенола. Взаимное влияние атомов в молекуле фенола. Физические свойства фенола. Химические свойства (реакции с натрием, гидроксидом натрия, бромом). Получение фенола. Применение фенола.</w:t>
      </w:r>
    </w:p>
    <w:p w:rsidR="00D27B7A" w:rsidRPr="00843F6D" w:rsidRDefault="00D27B7A" w:rsidP="00D27B7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6D">
        <w:rPr>
          <w:rFonts w:ascii="Times New Roman" w:eastAsia="Times New Roman" w:hAnsi="Times New Roman" w:cs="Times New Roman"/>
          <w:sz w:val="24"/>
          <w:szCs w:val="24"/>
        </w:rPr>
        <w:lastRenderedPageBreak/>
        <w:t>Альдегиды и кетоны. Классификация альдегидов и кетонов. Строение предельных альдегидов. Электронное и пространственное строение карбонильной группы. Гомологический ряд, общая формула, номенклатура и изомерия предельных альдегидов. Физические свойства предельных альдегидов. Химические свойства предельных альдегидов: гидрирование; качественные реакции на карбонильную группу (реакция «серебряного зеркала», взаимодействие с гидроксидом меди (</w:t>
      </w:r>
      <w:r w:rsidRPr="00843F6D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)) и их применение для обнаружения предельных альдегидов в промышленных сточных водах. Получение предельных альдегидов: окисление спиртов, гидратация ацетилена (реакция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Кучерова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>). Токсичность альдегидов. Применение формальдегида и ацетальдегида. Ацетон как представитель кетонов. Строение молекулы ацетона. Особенности реакции окисления ацетона. Применение ацетона.</w:t>
      </w:r>
    </w:p>
    <w:p w:rsidR="00D27B7A" w:rsidRPr="00843F6D" w:rsidRDefault="00D27B7A" w:rsidP="00D27B7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6D">
        <w:rPr>
          <w:rFonts w:ascii="Times New Roman" w:eastAsia="Times New Roman" w:hAnsi="Times New Roman" w:cs="Times New Roman"/>
          <w:sz w:val="24"/>
          <w:szCs w:val="24"/>
        </w:rPr>
        <w:t>Карбоновые кислоты. Классификация и номенклатура карбоновых кислот. Строение предельных одноосновных карбоновых кислот. Электронное и пространственное строение карбоксильной группы. Гомологический ряд и общая формула предельных одноосновных карбоновых кислот. Физические свойства предельных одноосновных карбоновых кислот. Химические свойства предельных одноосновных карбоновых кислот (реакции с металлами, основными оксидами, основаниями и солями) как подтверждение сходства с неорганическими кислотами. Реакция этерификац</w:t>
      </w:r>
      <w:proofErr w:type="gramStart"/>
      <w:r w:rsidRPr="00843F6D">
        <w:rPr>
          <w:rFonts w:ascii="Times New Roman" w:eastAsia="Times New Roman" w:hAnsi="Times New Roman" w:cs="Times New Roman"/>
          <w:sz w:val="24"/>
          <w:szCs w:val="24"/>
        </w:rPr>
        <w:t>ии и ее</w:t>
      </w:r>
      <w:proofErr w:type="gram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 обратимость. Влияние заместителей в углеводородном радикале на силу карбоновых кислот. Особенности химических свойств муравьиной кислоты. Получение предельных одноосновных карбоновых кислот: окисление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алканов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алкенов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, первичных спиртов, альдегидов. Важнейшие представители карбоновых кислот: </w:t>
      </w:r>
      <w:proofErr w:type="gramStart"/>
      <w:r w:rsidRPr="00843F6D">
        <w:rPr>
          <w:rFonts w:ascii="Times New Roman" w:eastAsia="Times New Roman" w:hAnsi="Times New Roman" w:cs="Times New Roman"/>
          <w:sz w:val="24"/>
          <w:szCs w:val="24"/>
        </w:rPr>
        <w:t>муравьиная</w:t>
      </w:r>
      <w:proofErr w:type="gram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, уксусная и бензойная. Высшие предельные и непредельные карбоновые кислоты. </w:t>
      </w:r>
      <w:r w:rsidRPr="00843F6D">
        <w:rPr>
          <w:rFonts w:ascii="Times New Roman" w:eastAsia="Times New Roman" w:hAnsi="Times New Roman" w:cs="Times New Roman"/>
          <w:i/>
          <w:sz w:val="24"/>
          <w:szCs w:val="24"/>
        </w:rPr>
        <w:t>Оптическая изомерия. Асимметрический атом углерода.</w:t>
      </w:r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 Применение карбоновых кислот.</w:t>
      </w:r>
    </w:p>
    <w:p w:rsidR="00D27B7A" w:rsidRPr="00843F6D" w:rsidRDefault="00D27B7A" w:rsidP="00D27B7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Сложные эфиры и жиры. Строение и номенклатура сложных эфиров. Межклассовая изомерия с карбоновыми кислотами. Способы получения сложных эфиров. Обратимость реакции этерификации. Применение сложных эфиров в пищевой и парфюмерной промышленности. Жиры как сложные эфиры глицерина и высших карбоновых кислот. Растительные и животные жиры, их состав. Физические свойства жиров. Химические свойства жиров: гидрирование, окисление. Гидролиз или омыление жиров как способ промышленного получения солей высших карбоновых кислот. Применение жиров.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Мылá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 как соли высших карбоновых кислот. Моющие свойства мыла. </w:t>
      </w:r>
    </w:p>
    <w:p w:rsidR="00D27B7A" w:rsidRPr="00843F6D" w:rsidRDefault="00D27B7A" w:rsidP="00D27B7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Углеводы. Классификация углеводов. Физические свойства и нахождение углеводов в природе. Глюкоза как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альдегидоспирт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. Химические свойства глюкозы: </w:t>
      </w:r>
      <w:proofErr w:type="spellStart"/>
      <w:r w:rsidRPr="00843F6D">
        <w:rPr>
          <w:rFonts w:ascii="Times New Roman" w:eastAsia="Times New Roman" w:hAnsi="Times New Roman" w:cs="Times New Roman"/>
          <w:i/>
          <w:sz w:val="24"/>
          <w:szCs w:val="24"/>
        </w:rPr>
        <w:t>ацилирование</w:t>
      </w:r>
      <w:proofErr w:type="spellEnd"/>
      <w:r w:rsidRPr="00843F6D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843F6D">
        <w:rPr>
          <w:rFonts w:ascii="Times New Roman" w:eastAsia="Times New Roman" w:hAnsi="Times New Roman" w:cs="Times New Roman"/>
          <w:i/>
          <w:sz w:val="24"/>
          <w:szCs w:val="24"/>
        </w:rPr>
        <w:t>алкилирование</w:t>
      </w:r>
      <w:proofErr w:type="spellEnd"/>
      <w:r w:rsidRPr="00843F6D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 спиртовое и молочнокислое брожение. </w:t>
      </w:r>
      <w:proofErr w:type="gramStart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Экспериментальные </w:t>
      </w:r>
      <w:r w:rsidRPr="00843F6D">
        <w:rPr>
          <w:rFonts w:ascii="Times New Roman" w:eastAsia="Times New Roman" w:hAnsi="Times New Roman" w:cs="Times New Roman"/>
          <w:sz w:val="24"/>
          <w:szCs w:val="24"/>
        </w:rPr>
        <w:lastRenderedPageBreak/>
        <w:t>доказательства наличия альдегидной и спиртовых групп в глюкозе.</w:t>
      </w:r>
      <w:proofErr w:type="gram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 Получение глюкозы. </w:t>
      </w:r>
      <w:r w:rsidRPr="00843F6D">
        <w:rPr>
          <w:rFonts w:ascii="Times New Roman" w:eastAsia="Times New Roman" w:hAnsi="Times New Roman" w:cs="Times New Roman"/>
          <w:i/>
          <w:sz w:val="24"/>
          <w:szCs w:val="24"/>
        </w:rPr>
        <w:t>Фруктоза как изомер глюкозы.</w:t>
      </w:r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3F6D">
        <w:rPr>
          <w:rFonts w:ascii="Times New Roman" w:eastAsia="Times New Roman" w:hAnsi="Times New Roman" w:cs="Times New Roman"/>
          <w:i/>
          <w:sz w:val="24"/>
          <w:szCs w:val="24"/>
        </w:rPr>
        <w:t xml:space="preserve">Рибоза и </w:t>
      </w:r>
      <w:proofErr w:type="spellStart"/>
      <w:r w:rsidRPr="00843F6D">
        <w:rPr>
          <w:rFonts w:ascii="Times New Roman" w:eastAsia="Times New Roman" w:hAnsi="Times New Roman" w:cs="Times New Roman"/>
          <w:i/>
          <w:sz w:val="24"/>
          <w:szCs w:val="24"/>
        </w:rPr>
        <w:t>дезоксирибоза</w:t>
      </w:r>
      <w:proofErr w:type="spellEnd"/>
      <w:r w:rsidRPr="00843F6D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Важнейшие дисахариды (сахароза, </w:t>
      </w:r>
      <w:r w:rsidRPr="00843F6D">
        <w:rPr>
          <w:rFonts w:ascii="Times New Roman" w:eastAsia="Times New Roman" w:hAnsi="Times New Roman" w:cs="Times New Roman"/>
          <w:i/>
          <w:sz w:val="24"/>
          <w:szCs w:val="24"/>
        </w:rPr>
        <w:t>лактоза, мальтоза</w:t>
      </w:r>
      <w:r w:rsidRPr="00843F6D">
        <w:rPr>
          <w:rFonts w:ascii="Times New Roman" w:eastAsia="Times New Roman" w:hAnsi="Times New Roman" w:cs="Times New Roman"/>
          <w:sz w:val="24"/>
          <w:szCs w:val="24"/>
        </w:rPr>
        <w:t>), их строение и физические свойства. Гидролиз сахарозы,</w:t>
      </w:r>
      <w:r w:rsidRPr="00843F6D">
        <w:rPr>
          <w:rFonts w:ascii="Times New Roman" w:eastAsia="Times New Roman" w:hAnsi="Times New Roman" w:cs="Times New Roman"/>
          <w:i/>
          <w:sz w:val="24"/>
          <w:szCs w:val="24"/>
        </w:rPr>
        <w:t xml:space="preserve"> лактозы, мальтозы.</w:t>
      </w:r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 Крахмал и целлюлоза как биологические полимеры. Химические свойства крахмала (гидролиз, качественная реакция с йодом на крахмал и ее применение для обнаружения крахмала в продуктах питания).  Химические свойства целлюлозы: гидролиз, образование сложных эфиров. Применение и биологическая роль углеводов. Окисление углеводов – источник энергии живых организмов. Понятие об искусственных волокнах на примере ацетатного волокна. </w:t>
      </w:r>
    </w:p>
    <w:p w:rsidR="00D27B7A" w:rsidRPr="00843F6D" w:rsidRDefault="00D27B7A" w:rsidP="00D27B7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3F6D">
        <w:rPr>
          <w:rFonts w:ascii="Times New Roman" w:eastAsia="Times New Roman" w:hAnsi="Times New Roman" w:cs="Times New Roman"/>
          <w:sz w:val="24"/>
          <w:szCs w:val="24"/>
        </w:rPr>
        <w:t>Идентификация органических соединений. Генетическая связь между классами органических соединений.</w:t>
      </w:r>
    </w:p>
    <w:p w:rsidR="00D27B7A" w:rsidRPr="00843F6D" w:rsidRDefault="00D27B7A" w:rsidP="00D27B7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Амины. Первичные, вторичные, третичные амины. Классификация аминов по типу углеводородного радикала и числу аминогрупп в молекуле. Электронное и пространственное строение предельных аминов. Физические свойства аминов. Амины как органические основания: реакции с водой, кислотами. Реакция горения. Анилин как представитель ароматических аминов. Строение анилина. Причины ослабления основных свойств анилина в сравнении с аминами предельного ряда. Химические свойства анилина: взаимодействие с кислотами, бромной водой, окисление. Получение аминов </w:t>
      </w:r>
      <w:proofErr w:type="spellStart"/>
      <w:r w:rsidRPr="00843F6D">
        <w:rPr>
          <w:rFonts w:ascii="Times New Roman" w:eastAsia="Times New Roman" w:hAnsi="Times New Roman" w:cs="Times New Roman"/>
          <w:sz w:val="24"/>
          <w:szCs w:val="24"/>
        </w:rPr>
        <w:t>алкилированием</w:t>
      </w:r>
      <w:proofErr w:type="spell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 аммиака и восстановлением нитропроизводных углеводородов. Реакция Зинина. Применение аминов в фармацевтической промышленности. </w:t>
      </w:r>
      <w:r w:rsidRPr="00843F6D">
        <w:rPr>
          <w:rFonts w:ascii="Times New Roman" w:eastAsia="Times New Roman" w:hAnsi="Times New Roman" w:cs="Times New Roman"/>
          <w:i/>
          <w:sz w:val="24"/>
          <w:szCs w:val="24"/>
        </w:rPr>
        <w:t>Анилин как сырье для производства анилиновых красителей. Синтезы на основе анилина.</w:t>
      </w:r>
    </w:p>
    <w:p w:rsidR="00D27B7A" w:rsidRPr="00843F6D" w:rsidRDefault="00D27B7A" w:rsidP="00D27B7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Аминокислоты и белки. Состав и номенклатура. Строение аминокислот. Гомологический ряд предельных аминокислот. </w:t>
      </w:r>
      <w:r w:rsidRPr="00843F6D">
        <w:rPr>
          <w:rFonts w:ascii="Times New Roman" w:eastAsia="Times New Roman" w:hAnsi="Times New Roman" w:cs="Times New Roman"/>
          <w:i/>
          <w:sz w:val="24"/>
          <w:szCs w:val="24"/>
        </w:rPr>
        <w:t xml:space="preserve">Изомерия предельных аминокислот. </w:t>
      </w:r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Физические свойства предельных аминокислот. Аминокислоты как амфотерные органические соединения. Синтез пептидов. Пептидная связь. Биологическое значение </w:t>
      </w:r>
      <w:proofErr w:type="gramStart"/>
      <w:r w:rsidRPr="00843F6D">
        <w:rPr>
          <w:rFonts w:ascii="Times New Roman" w:eastAsia="Times New Roman" w:hAnsi="Times New Roman" w:cs="Times New Roman"/>
          <w:i/>
          <w:sz w:val="24"/>
          <w:szCs w:val="24"/>
        </w:rPr>
        <w:t>α</w:t>
      </w:r>
      <w:r w:rsidRPr="00843F6D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аминокислот. Области применения аминокислот. </w:t>
      </w:r>
      <w:r w:rsidRPr="00843F6D">
        <w:rPr>
          <w:rFonts w:ascii="Times New Roman" w:eastAsia="Times New Roman" w:hAnsi="Times New Roman" w:cs="Times New Roman"/>
          <w:bCs/>
          <w:sz w:val="24"/>
          <w:szCs w:val="24"/>
        </w:rPr>
        <w:t>Белки</w:t>
      </w:r>
      <w:r w:rsidRPr="00843F6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как природные биополимеры. Состав и строение белков. </w:t>
      </w:r>
      <w:r w:rsidRPr="00843F6D">
        <w:rPr>
          <w:rFonts w:ascii="Times New Roman" w:eastAsia="Times New Roman" w:hAnsi="Times New Roman" w:cs="Times New Roman"/>
          <w:i/>
          <w:sz w:val="24"/>
          <w:szCs w:val="24"/>
        </w:rPr>
        <w:t>Основные аминокислоты, образующие белки.</w:t>
      </w:r>
      <w:r w:rsidRPr="00843F6D">
        <w:rPr>
          <w:rFonts w:ascii="Times New Roman" w:eastAsia="Times New Roman" w:hAnsi="Times New Roman" w:cs="Times New Roman"/>
          <w:sz w:val="24"/>
          <w:szCs w:val="24"/>
        </w:rPr>
        <w:t xml:space="preserve"> Химические свойства белков: гидролиз, денатурация, качественные (цветные) реакции на белки. Превращения белков пищи в организме. Биологические функции белков.</w:t>
      </w:r>
      <w:r w:rsidRPr="00843F6D">
        <w:rPr>
          <w:rFonts w:ascii="Times New Roman" w:eastAsia="Times New Roman" w:hAnsi="Times New Roman" w:cs="Times New Roman"/>
          <w:i/>
          <w:sz w:val="24"/>
          <w:szCs w:val="24"/>
        </w:rPr>
        <w:t xml:space="preserve"> Достижения в изучении строения и синтеза белков.</w:t>
      </w:r>
    </w:p>
    <w:p w:rsidR="00D27B7A" w:rsidRPr="00843F6D" w:rsidRDefault="00D27B7A" w:rsidP="00D27B7A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43F6D">
        <w:rPr>
          <w:rFonts w:ascii="Times New Roman" w:eastAsia="Times New Roman" w:hAnsi="Times New Roman" w:cs="Times New Roman"/>
          <w:i/>
          <w:sz w:val="24"/>
          <w:szCs w:val="24"/>
        </w:rPr>
        <w:t>Азотсодержащие гетероциклические соединения. Пиррол и пиридин: электронное строение, ароматический характер, различие в проявлении основных свойств. Нуклеиновые кислоты: состав и строение. Строение нуклеотидов. Состав нуклеиновых кислот (ДНК, РНК). Роль нуклеиновых кислот в жизнедеятельности организмов.</w:t>
      </w:r>
    </w:p>
    <w:p w:rsidR="00D27B7A" w:rsidRDefault="00D27B7A" w:rsidP="00D27B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43F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Высокомолекулярные соединения. Основные понятия высокомолекулярных соединений: мономер, полимер, структурное звено, степень полимеризации. Классификация полимеров. Основные способы получения высокомолекулярных соединений: реакции полимеризации и поликонденсации.</w:t>
      </w:r>
      <w:r w:rsidRPr="00843F6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43F6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 и структура полимеров. Зависимость свойств полимеров от строения молекул.</w:t>
      </w:r>
      <w:r w:rsidRPr="00843F6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84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Термопластичные и термореактивные полимеры. </w:t>
      </w:r>
      <w:r w:rsidRPr="00843F6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Проводящие органические полимеры.</w:t>
      </w:r>
      <w:r w:rsidRPr="0084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43F6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Композитные материалы. Перспективы использования композитных материалов. </w:t>
      </w:r>
      <w:r w:rsidRPr="00843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Классификация волокон. Синтетические волокна. Полиэфирные и полиамидные волокна, их строение, свойства. Практическое использование волокон. </w:t>
      </w:r>
      <w:r w:rsidRPr="00843F6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Синтетические пленки: изоляция для проводов, мембраны для опреснения воды, защитные пленки для автомобилей, пластыри, хирургические повязки. Новые технологии дальнейшего совершенствования полимерных материалов.</w:t>
      </w:r>
    </w:p>
    <w:p w:rsidR="00452586" w:rsidRPr="004B5E56" w:rsidRDefault="00452586" w:rsidP="00452586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5E56">
        <w:rPr>
          <w:rFonts w:ascii="Times New Roman" w:eastAsia="Calibri" w:hAnsi="Times New Roman" w:cs="Times New Roman"/>
          <w:b/>
          <w:sz w:val="24"/>
          <w:szCs w:val="24"/>
        </w:rPr>
        <w:t>Теоретические основы химии</w:t>
      </w:r>
    </w:p>
    <w:p w:rsidR="00452586" w:rsidRPr="004B5E56" w:rsidRDefault="00452586" w:rsidP="00452586">
      <w:pPr>
        <w:suppressAutoHyphens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56">
        <w:rPr>
          <w:rFonts w:ascii="Times New Roman" w:eastAsia="Calibri" w:hAnsi="Times New Roman" w:cs="Times New Roman"/>
          <w:sz w:val="24"/>
          <w:szCs w:val="24"/>
        </w:rPr>
        <w:t xml:space="preserve">Строение вещества. Современная модель строения атома. Электронная конфигурация атома. </w:t>
      </w:r>
      <w:r w:rsidRPr="004B5E56">
        <w:rPr>
          <w:rFonts w:ascii="Times New Roman" w:eastAsia="Calibri" w:hAnsi="Times New Roman" w:cs="Times New Roman"/>
          <w:i/>
          <w:sz w:val="24"/>
          <w:szCs w:val="24"/>
        </w:rPr>
        <w:t>Основное и возбужденные состояния атомов.</w:t>
      </w:r>
      <w:r w:rsidRPr="004B5E56">
        <w:rPr>
          <w:rFonts w:ascii="Times New Roman" w:eastAsia="Calibri" w:hAnsi="Times New Roman" w:cs="Times New Roman"/>
          <w:sz w:val="24"/>
          <w:szCs w:val="24"/>
        </w:rPr>
        <w:t xml:space="preserve"> Классификация химических элементов (s-, p-, d-элементы). Особенности строения энергетических уровней атомов d-элементов. Периодическая система химических элементов Д.И. Менделеева. Физический смысл Периодического закона Д.И. Менделеева. Причины и закономерности изменения свойств элементов и их соединений по периодам и группам. Электронная природа химической связи. </w:t>
      </w:r>
      <w:proofErr w:type="spellStart"/>
      <w:r w:rsidRPr="004B5E56">
        <w:rPr>
          <w:rFonts w:ascii="Times New Roman" w:eastAsia="Calibri" w:hAnsi="Times New Roman" w:cs="Times New Roman"/>
          <w:sz w:val="24"/>
          <w:szCs w:val="24"/>
        </w:rPr>
        <w:t>Электроотрицательность</w:t>
      </w:r>
      <w:proofErr w:type="spellEnd"/>
      <w:r w:rsidRPr="004B5E56">
        <w:rPr>
          <w:rFonts w:ascii="Times New Roman" w:eastAsia="Calibri" w:hAnsi="Times New Roman" w:cs="Times New Roman"/>
          <w:sz w:val="24"/>
          <w:szCs w:val="24"/>
        </w:rPr>
        <w:t>.</w:t>
      </w:r>
      <w:r w:rsidRPr="004B5E5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4B5E56">
        <w:rPr>
          <w:rFonts w:ascii="Times New Roman" w:eastAsia="Calibri" w:hAnsi="Times New Roman" w:cs="Times New Roman"/>
          <w:sz w:val="24"/>
          <w:szCs w:val="24"/>
        </w:rPr>
        <w:t>Виды химической связи (</w:t>
      </w:r>
      <w:proofErr w:type="gramStart"/>
      <w:r w:rsidRPr="004B5E56">
        <w:rPr>
          <w:rFonts w:ascii="Times New Roman" w:eastAsia="Calibri" w:hAnsi="Times New Roman" w:cs="Times New Roman"/>
          <w:sz w:val="24"/>
          <w:szCs w:val="24"/>
        </w:rPr>
        <w:t>ковалентная</w:t>
      </w:r>
      <w:proofErr w:type="gramEnd"/>
      <w:r w:rsidRPr="004B5E56">
        <w:rPr>
          <w:rFonts w:ascii="Times New Roman" w:eastAsia="Calibri" w:hAnsi="Times New Roman" w:cs="Times New Roman"/>
          <w:sz w:val="24"/>
          <w:szCs w:val="24"/>
        </w:rPr>
        <w:t xml:space="preserve">, ионная, металлическая, водородная) и механизмы ее образования. </w:t>
      </w:r>
      <w:r w:rsidRPr="004B5E56">
        <w:rPr>
          <w:rFonts w:ascii="Times New Roman" w:eastAsia="Calibri" w:hAnsi="Times New Roman" w:cs="Times New Roman"/>
          <w:i/>
          <w:sz w:val="24"/>
          <w:szCs w:val="24"/>
        </w:rPr>
        <w:t>Кристаллические и аморфные вещества. Типы кристаллических решеток (</w:t>
      </w:r>
      <w:proofErr w:type="gramStart"/>
      <w:r w:rsidRPr="004B5E56">
        <w:rPr>
          <w:rFonts w:ascii="Times New Roman" w:eastAsia="Calibri" w:hAnsi="Times New Roman" w:cs="Times New Roman"/>
          <w:i/>
          <w:sz w:val="24"/>
          <w:szCs w:val="24"/>
        </w:rPr>
        <w:t>атомная</w:t>
      </w:r>
      <w:proofErr w:type="gramEnd"/>
      <w:r w:rsidRPr="004B5E56">
        <w:rPr>
          <w:rFonts w:ascii="Times New Roman" w:eastAsia="Calibri" w:hAnsi="Times New Roman" w:cs="Times New Roman"/>
          <w:i/>
          <w:sz w:val="24"/>
          <w:szCs w:val="24"/>
        </w:rPr>
        <w:t xml:space="preserve">, молекулярная, ионная, металлическая). Зависимость физических свойств вещества от типа кристаллической решетки. </w:t>
      </w:r>
      <w:r w:rsidRPr="004B5E56">
        <w:rPr>
          <w:rFonts w:ascii="Times New Roman" w:eastAsia="Calibri" w:hAnsi="Times New Roman" w:cs="Times New Roman"/>
          <w:sz w:val="24"/>
          <w:szCs w:val="24"/>
        </w:rPr>
        <w:t>Причины многообразия веществ.</w:t>
      </w:r>
    </w:p>
    <w:p w:rsidR="00452586" w:rsidRPr="004B5E56" w:rsidRDefault="00452586" w:rsidP="00452586">
      <w:pPr>
        <w:suppressAutoHyphens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56">
        <w:rPr>
          <w:rFonts w:ascii="Times New Roman" w:eastAsia="Calibri" w:hAnsi="Times New Roman" w:cs="Times New Roman"/>
          <w:sz w:val="24"/>
          <w:szCs w:val="24"/>
        </w:rPr>
        <w:t xml:space="preserve">Химические реакции. Гомогенные и гетерогенные реакции. Скорость реакции, ее зависимость от различных факторов: природы реагирующих веществ, концентрации реагирующих веществ, температуры, площади реакционной поверхности, наличия катализатора. Роль катализаторов в природе и промышленном производстве. Обратимость реакций. Химическое равновесие и его смещение под действием различных факторов (концентрация реагентов или продуктов реакции, давление, температура) для создания оптимальных условий протекания химических процессов. </w:t>
      </w:r>
      <w:r w:rsidRPr="004B5E56">
        <w:rPr>
          <w:rFonts w:ascii="Times New Roman" w:eastAsia="Calibri" w:hAnsi="Times New Roman" w:cs="Times New Roman"/>
          <w:i/>
          <w:sz w:val="24"/>
          <w:szCs w:val="24"/>
        </w:rPr>
        <w:t xml:space="preserve">Дисперсные системы. Понятие о коллоидах (золи, гели). Истинные растворы. </w:t>
      </w:r>
      <w:r w:rsidR="00B3039D" w:rsidRPr="004B5E56">
        <w:rPr>
          <w:rFonts w:ascii="Times New Roman" w:hAnsi="Times New Roman" w:cs="Times New Roman"/>
          <w:sz w:val="24"/>
          <w:szCs w:val="24"/>
        </w:rPr>
        <w:t xml:space="preserve">Способы выражения концентрации растворов: массовая доля растворенного вещества.  </w:t>
      </w:r>
      <w:r w:rsidRPr="004B5E56">
        <w:rPr>
          <w:rFonts w:ascii="Times New Roman" w:eastAsia="Calibri" w:hAnsi="Times New Roman" w:cs="Times New Roman"/>
          <w:sz w:val="24"/>
          <w:szCs w:val="24"/>
        </w:rPr>
        <w:t>Реакции в растворах электролитов</w:t>
      </w:r>
      <w:proofErr w:type="gramStart"/>
      <w:r w:rsidRPr="004B5E56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4B5E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B5E56">
        <w:rPr>
          <w:rFonts w:ascii="Times New Roman" w:eastAsia="Calibri" w:hAnsi="Times New Roman" w:cs="Times New Roman"/>
          <w:i/>
          <w:sz w:val="24"/>
          <w:szCs w:val="24"/>
        </w:rPr>
        <w:t>р</w:t>
      </w:r>
      <w:proofErr w:type="gramEnd"/>
      <w:r w:rsidRPr="004B5E56">
        <w:rPr>
          <w:rFonts w:ascii="Times New Roman" w:eastAsia="Calibri" w:hAnsi="Times New Roman" w:cs="Times New Roman"/>
          <w:i/>
          <w:sz w:val="24"/>
          <w:szCs w:val="24"/>
        </w:rPr>
        <w:t>H</w:t>
      </w:r>
      <w:proofErr w:type="spellEnd"/>
      <w:r w:rsidRPr="004B5E56">
        <w:rPr>
          <w:rFonts w:ascii="Times New Roman" w:eastAsia="Calibri" w:hAnsi="Times New Roman" w:cs="Times New Roman"/>
          <w:sz w:val="24"/>
          <w:szCs w:val="24"/>
        </w:rPr>
        <w:t xml:space="preserve"> раствора как показатель кислотности среды. Гидролиз солей. Значение гидролиза в биологических обменных процессах.</w:t>
      </w:r>
      <w:r w:rsidRPr="004B5E5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4B5E56">
        <w:rPr>
          <w:rFonts w:ascii="Times New Roman" w:eastAsia="Calibri" w:hAnsi="Times New Roman" w:cs="Times New Roman"/>
          <w:sz w:val="24"/>
          <w:szCs w:val="24"/>
        </w:rPr>
        <w:t xml:space="preserve">Окислительно-восстановительные реакции в </w:t>
      </w:r>
      <w:r w:rsidRPr="004B5E5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природе, производственных процессах и жизнедеятельности организмов. </w:t>
      </w:r>
      <w:proofErr w:type="gramStart"/>
      <w:r w:rsidRPr="004B5E56">
        <w:rPr>
          <w:rFonts w:ascii="Times New Roman" w:eastAsia="Calibri" w:hAnsi="Times New Roman" w:cs="Times New Roman"/>
          <w:sz w:val="24"/>
          <w:szCs w:val="24"/>
        </w:rPr>
        <w:t>Окислительно-восстановительные свойства простых веществ – металлов главных и побочных подгрупп (медь, железо) и неметаллов: водорода, кислорода, галогенов, серы, азота, фосфора, углерода, кремния.</w:t>
      </w:r>
      <w:proofErr w:type="gramEnd"/>
      <w:r w:rsidRPr="004B5E56">
        <w:rPr>
          <w:rFonts w:ascii="Times New Roman" w:eastAsia="Calibri" w:hAnsi="Times New Roman" w:cs="Times New Roman"/>
          <w:sz w:val="24"/>
          <w:szCs w:val="24"/>
        </w:rPr>
        <w:t xml:space="preserve"> Коррозия металлов: виды коррозии, способы защиты металлов от коррозии. </w:t>
      </w:r>
      <w:r w:rsidRPr="004B5E56">
        <w:rPr>
          <w:rFonts w:ascii="Times New Roman" w:eastAsia="Calibri" w:hAnsi="Times New Roman" w:cs="Times New Roman"/>
          <w:i/>
          <w:sz w:val="24"/>
          <w:szCs w:val="24"/>
        </w:rPr>
        <w:t>Электролиз растворов и расплавов. Применение электролиза в промышленности.</w:t>
      </w:r>
    </w:p>
    <w:p w:rsidR="00452586" w:rsidRPr="004B5E56" w:rsidRDefault="00452586" w:rsidP="00452586">
      <w:pPr>
        <w:suppressAutoHyphens/>
        <w:spacing w:after="0" w:line="36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52586" w:rsidRPr="004B5E56" w:rsidRDefault="00452586" w:rsidP="00452586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56">
        <w:rPr>
          <w:rFonts w:ascii="Times New Roman" w:eastAsia="Calibri" w:hAnsi="Times New Roman" w:cs="Times New Roman"/>
          <w:b/>
          <w:sz w:val="24"/>
          <w:szCs w:val="24"/>
        </w:rPr>
        <w:t>Химия и жизнь</w:t>
      </w:r>
    </w:p>
    <w:p w:rsidR="00452586" w:rsidRPr="004B5E56" w:rsidRDefault="00452586" w:rsidP="00452586">
      <w:pPr>
        <w:suppressAutoHyphens/>
        <w:spacing w:after="0" w:line="36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56">
        <w:rPr>
          <w:rFonts w:ascii="Times New Roman" w:eastAsia="Calibri" w:hAnsi="Times New Roman" w:cs="Times New Roman"/>
          <w:sz w:val="24"/>
          <w:szCs w:val="24"/>
        </w:rPr>
        <w:t xml:space="preserve">Научные методы познания в химии. Источники химической информации. Поиск информации по названиям, идентификаторам, структурным формулам. Моделирование химических процессов и явлений, </w:t>
      </w:r>
      <w:r w:rsidRPr="004B5E56">
        <w:rPr>
          <w:rFonts w:ascii="Times New Roman" w:eastAsia="Calibri" w:hAnsi="Times New Roman" w:cs="Times New Roman"/>
          <w:i/>
          <w:sz w:val="24"/>
          <w:szCs w:val="24"/>
        </w:rPr>
        <w:t>химический анализ и синтез</w:t>
      </w:r>
      <w:r w:rsidRPr="004B5E56">
        <w:rPr>
          <w:rFonts w:ascii="Times New Roman" w:eastAsia="Calibri" w:hAnsi="Times New Roman" w:cs="Times New Roman"/>
          <w:sz w:val="24"/>
          <w:szCs w:val="24"/>
        </w:rPr>
        <w:t xml:space="preserve"> как методы научного познания.</w:t>
      </w:r>
    </w:p>
    <w:p w:rsidR="00452586" w:rsidRPr="004B5E56" w:rsidRDefault="00452586" w:rsidP="00452586">
      <w:pPr>
        <w:suppressAutoHyphens/>
        <w:spacing w:after="0" w:line="36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56">
        <w:rPr>
          <w:rFonts w:ascii="Times New Roman" w:eastAsia="Calibri" w:hAnsi="Times New Roman" w:cs="Times New Roman"/>
          <w:sz w:val="24"/>
          <w:szCs w:val="24"/>
        </w:rPr>
        <w:t xml:space="preserve">Химия и здоровье. Лекарства, ферменты, витамины, гормоны, минеральные воды. Проблемы, связанные с применением лекарственных препаратов. Вредные привычки и факторы, разрушающие здоровье (курение, употребление алкоголя, наркомания). Рациональное питание. </w:t>
      </w:r>
      <w:r w:rsidRPr="004B5E56">
        <w:rPr>
          <w:rFonts w:ascii="Times New Roman" w:eastAsia="Calibri" w:hAnsi="Times New Roman" w:cs="Times New Roman"/>
          <w:i/>
          <w:sz w:val="24"/>
          <w:szCs w:val="24"/>
        </w:rPr>
        <w:t>Пищевые добавки. Основы пищевой химии.</w:t>
      </w:r>
    </w:p>
    <w:p w:rsidR="00452586" w:rsidRPr="004B5E56" w:rsidRDefault="00452586" w:rsidP="00452586">
      <w:pPr>
        <w:suppressAutoHyphens/>
        <w:spacing w:after="0" w:line="36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56">
        <w:rPr>
          <w:rFonts w:ascii="Times New Roman" w:eastAsia="Calibri" w:hAnsi="Times New Roman" w:cs="Times New Roman"/>
          <w:sz w:val="24"/>
          <w:szCs w:val="24"/>
        </w:rPr>
        <w:t xml:space="preserve">Химия в повседневной жизни. Моющие и чистящие средства. </w:t>
      </w:r>
      <w:r w:rsidRPr="004B5E56">
        <w:rPr>
          <w:rFonts w:ascii="Times New Roman" w:eastAsia="Calibri" w:hAnsi="Times New Roman" w:cs="Times New Roman"/>
          <w:i/>
          <w:sz w:val="24"/>
          <w:szCs w:val="24"/>
        </w:rPr>
        <w:t xml:space="preserve">Средства борьбы с бытовыми насекомыми: репелленты, инсектициды. </w:t>
      </w:r>
      <w:r w:rsidRPr="004B5E56">
        <w:rPr>
          <w:rFonts w:ascii="Times New Roman" w:eastAsia="Calibri" w:hAnsi="Times New Roman" w:cs="Times New Roman"/>
          <w:sz w:val="24"/>
          <w:szCs w:val="24"/>
        </w:rPr>
        <w:t>Средства личной гигиены и косметики. Правила безопасной работы с едкими, горючими и токсичными веществами, средствами бытовой химии.</w:t>
      </w:r>
      <w:r w:rsidR="008C412C" w:rsidRPr="008C412C">
        <w:rPr>
          <w:rFonts w:ascii="Times New Roman" w:eastAsia="Calibri" w:hAnsi="Times New Roman"/>
          <w:sz w:val="24"/>
          <w:szCs w:val="24"/>
        </w:rPr>
        <w:t xml:space="preserve"> </w:t>
      </w:r>
      <w:r w:rsidR="008C412C">
        <w:rPr>
          <w:rFonts w:ascii="Times New Roman" w:eastAsia="Calibri" w:hAnsi="Times New Roman"/>
          <w:sz w:val="24"/>
          <w:szCs w:val="24"/>
        </w:rPr>
        <w:t>Материалы для электроники, наноматериалы.</w:t>
      </w:r>
    </w:p>
    <w:p w:rsidR="00452586" w:rsidRPr="004B5E56" w:rsidRDefault="00452586" w:rsidP="00452586">
      <w:pPr>
        <w:suppressAutoHyphens/>
        <w:spacing w:after="0" w:line="36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56">
        <w:rPr>
          <w:rFonts w:ascii="Times New Roman" w:eastAsia="Calibri" w:hAnsi="Times New Roman" w:cs="Times New Roman"/>
          <w:sz w:val="24"/>
          <w:szCs w:val="24"/>
        </w:rPr>
        <w:t>Химия и сельское хозяйство. Минеральные и органические удобрения. Средства защиты растений.</w:t>
      </w:r>
    </w:p>
    <w:p w:rsidR="00452586" w:rsidRPr="004B5E56" w:rsidRDefault="00452586" w:rsidP="00452586">
      <w:pPr>
        <w:suppressAutoHyphens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56">
        <w:rPr>
          <w:rFonts w:ascii="Times New Roman" w:eastAsia="Calibri" w:hAnsi="Times New Roman" w:cs="Times New Roman"/>
          <w:sz w:val="24"/>
          <w:szCs w:val="24"/>
        </w:rPr>
        <w:t>Химия и энергетика. Природные источники углеводородов. Природный и попутный нефтяной газы, их состав и использование. Состав нефти и ее переработка. Нефтепродукты. Октановое число бензина. Охрана окружающей среды при нефтепереработке и транспортировке нефтепродуктов. Альтернативные источники энергии.</w:t>
      </w:r>
    </w:p>
    <w:p w:rsidR="00452586" w:rsidRPr="004B5E56" w:rsidRDefault="00452586" w:rsidP="00452586">
      <w:pPr>
        <w:suppressAutoHyphens/>
        <w:spacing w:after="0" w:line="36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56">
        <w:rPr>
          <w:rFonts w:ascii="Times New Roman" w:eastAsia="Calibri" w:hAnsi="Times New Roman" w:cs="Times New Roman"/>
          <w:sz w:val="24"/>
          <w:szCs w:val="24"/>
        </w:rPr>
        <w:t>Химия в строительстве. Цемент. Бетон.</w:t>
      </w:r>
      <w:r w:rsidRPr="004B5E5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4B5E56">
        <w:rPr>
          <w:rFonts w:ascii="Times New Roman" w:eastAsia="Calibri" w:hAnsi="Times New Roman" w:cs="Times New Roman"/>
          <w:sz w:val="24"/>
          <w:szCs w:val="24"/>
        </w:rPr>
        <w:t>Подбор оптимальных строительных материалов в практической деятельности человека.</w:t>
      </w:r>
    </w:p>
    <w:p w:rsidR="00452586" w:rsidRPr="004B5E56" w:rsidRDefault="00452586" w:rsidP="00452586">
      <w:pPr>
        <w:suppressAutoHyphens/>
        <w:spacing w:after="0" w:line="36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E56">
        <w:rPr>
          <w:rFonts w:ascii="Times New Roman" w:eastAsia="Calibri" w:hAnsi="Times New Roman" w:cs="Times New Roman"/>
          <w:sz w:val="24"/>
          <w:szCs w:val="24"/>
        </w:rPr>
        <w:t>Химия и экология. Химическое загрязнение окружающей среды и его последствия. Охрана гидросферы, почвы, атмосферы, флоры и фауны от химического загрязнения.</w:t>
      </w:r>
    </w:p>
    <w:p w:rsidR="00452586" w:rsidRPr="004B5E56" w:rsidRDefault="00452586" w:rsidP="00D27B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F380D" w:rsidRPr="00843F6D" w:rsidRDefault="00DF380D" w:rsidP="00DF380D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43F6D">
        <w:rPr>
          <w:rFonts w:ascii="Times New Roman" w:eastAsia="Times New Roman" w:hAnsi="Times New Roman" w:cs="Times New Roman"/>
          <w:b/>
          <w:sz w:val="24"/>
          <w:szCs w:val="24"/>
        </w:rPr>
        <w:t>Типы расчетных задач:</w:t>
      </w:r>
    </w:p>
    <w:p w:rsidR="00DF380D" w:rsidRPr="00843F6D" w:rsidRDefault="00DF380D" w:rsidP="00DF380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Нахождение молекулярной формулы органического вещества по его плотности и массовым долям элементов, входящих в его состав, или по продуктам сгорания.</w:t>
      </w:r>
    </w:p>
    <w:p w:rsidR="00DF380D" w:rsidRPr="00843F6D" w:rsidRDefault="00DF380D" w:rsidP="00DF380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Расчеты массовой доли (массы) химического соединения в смеси.</w:t>
      </w:r>
    </w:p>
    <w:p w:rsidR="00DF380D" w:rsidRPr="00843F6D" w:rsidRDefault="00DF380D" w:rsidP="00DF380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Расчеты массы (объема, количества вещества) продуктов реакции, если одно из веществ дано в избытке (имеет примеси).</w:t>
      </w:r>
    </w:p>
    <w:p w:rsidR="00DF380D" w:rsidRPr="00843F6D" w:rsidRDefault="00DF380D" w:rsidP="00DF380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Расчеты массовой или объемной доли выхода продукта реакции </w:t>
      </w:r>
      <w:proofErr w:type="gramStart"/>
      <w:r w:rsidRPr="0084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 w:rsidRPr="0084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теоретически возможного.</w:t>
      </w:r>
    </w:p>
    <w:p w:rsidR="00DF380D" w:rsidRPr="00843F6D" w:rsidRDefault="00DF380D" w:rsidP="00DF380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Расчеты теплового эффекта реакции.</w:t>
      </w:r>
    </w:p>
    <w:p w:rsidR="00DF380D" w:rsidRPr="00843F6D" w:rsidRDefault="00DF380D" w:rsidP="00DF380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Расчеты объемных отношений газов при химических реакциях.</w:t>
      </w:r>
    </w:p>
    <w:p w:rsidR="00DF380D" w:rsidRPr="00843F6D" w:rsidRDefault="00DF380D" w:rsidP="00DF380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Расчеты массы (объема, количества вещества) продукта реакции, если одно из веществ дано в виде раствора с определенной массовой долей растворенного вещества.</w:t>
      </w:r>
    </w:p>
    <w:p w:rsidR="00DF380D" w:rsidRPr="00843F6D" w:rsidRDefault="00DF380D" w:rsidP="00DF380D">
      <w:pPr>
        <w:suppressAutoHyphens/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380D" w:rsidRPr="00843F6D" w:rsidRDefault="00DF380D" w:rsidP="00DF380D">
      <w:pPr>
        <w:suppressAutoHyphens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43F6D">
        <w:rPr>
          <w:rFonts w:ascii="Times New Roman" w:eastAsia="Times New Roman" w:hAnsi="Times New Roman" w:cs="Times New Roman"/>
          <w:b/>
          <w:sz w:val="24"/>
          <w:szCs w:val="24"/>
        </w:rPr>
        <w:t>Примерные темы практических работ (на выбор учителя):</w:t>
      </w:r>
    </w:p>
    <w:p w:rsidR="00DF380D" w:rsidRPr="00843F6D" w:rsidRDefault="00DF380D" w:rsidP="00DF380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Качественное определение углерода, водорода и хлора в органических веществах.</w:t>
      </w:r>
    </w:p>
    <w:p w:rsidR="00DF380D" w:rsidRPr="00843F6D" w:rsidRDefault="00DF380D" w:rsidP="00DF380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843F6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Конструирование </w:t>
      </w:r>
      <w:proofErr w:type="spellStart"/>
      <w:r w:rsidRPr="00843F6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шаростержневых</w:t>
      </w:r>
      <w:proofErr w:type="spellEnd"/>
      <w:r w:rsidRPr="00843F6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моделей молекул органических веществ.</w:t>
      </w:r>
    </w:p>
    <w:p w:rsidR="00DF380D" w:rsidRPr="00843F6D" w:rsidRDefault="00DF380D" w:rsidP="00DF380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843F6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Распознавание пластмасс и волокон.</w:t>
      </w:r>
    </w:p>
    <w:p w:rsidR="00DF380D" w:rsidRPr="00843F6D" w:rsidRDefault="00DF380D" w:rsidP="00DF380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искусственного шелка.</w:t>
      </w:r>
    </w:p>
    <w:p w:rsidR="00DF380D" w:rsidRPr="00843F6D" w:rsidRDefault="00DF380D" w:rsidP="00DF380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экспериментальных задач на получение органических веществ.</w:t>
      </w:r>
    </w:p>
    <w:p w:rsidR="00DF380D" w:rsidRPr="00747EC3" w:rsidRDefault="00DF380D" w:rsidP="00DF380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7EC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Решение экспериментальных задач на распознавание органических веществ.</w:t>
      </w:r>
    </w:p>
    <w:p w:rsidR="00DF380D" w:rsidRPr="00150F43" w:rsidRDefault="00DF380D" w:rsidP="00DF380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50F4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Идентификация неорганических соединений.</w:t>
      </w:r>
    </w:p>
    <w:p w:rsidR="00DF380D" w:rsidRPr="00747EC3" w:rsidRDefault="00DF380D" w:rsidP="00DF380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7EC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Получение, собирание и распознавание газов.</w:t>
      </w:r>
    </w:p>
    <w:p w:rsidR="00DF380D" w:rsidRPr="00843F6D" w:rsidRDefault="00DF380D" w:rsidP="00DF380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экспериментальных задач по теме «Металлы».</w:t>
      </w:r>
    </w:p>
    <w:p w:rsidR="00DF380D" w:rsidRPr="00843F6D" w:rsidRDefault="00DF380D" w:rsidP="00DF380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экспериментальных задач по теме «Неметаллы».</w:t>
      </w:r>
    </w:p>
    <w:p w:rsidR="00DF380D" w:rsidRPr="00843F6D" w:rsidRDefault="00DF380D" w:rsidP="00DF380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экспериментальных задач по теме «Генетическая связь между классами неорганических соединений».</w:t>
      </w:r>
    </w:p>
    <w:p w:rsidR="00DF380D" w:rsidRPr="00843F6D" w:rsidRDefault="00DF380D" w:rsidP="00DF380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экспериментальных задач по теме «Генетическая связь между классами органических соединений».</w:t>
      </w:r>
    </w:p>
    <w:p w:rsidR="00DF380D" w:rsidRPr="00843F6D" w:rsidRDefault="00DF380D" w:rsidP="00DF380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этилена и изучение его свойств.</w:t>
      </w:r>
    </w:p>
    <w:p w:rsidR="00DF380D" w:rsidRPr="00843F6D" w:rsidRDefault="00DF380D" w:rsidP="00DF380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Получение уксусной кислоты и изучение ее свойств.</w:t>
      </w:r>
    </w:p>
    <w:p w:rsidR="00DF380D" w:rsidRPr="00843F6D" w:rsidRDefault="00DF380D" w:rsidP="00DF380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Гидролиз жиров.</w:t>
      </w:r>
    </w:p>
    <w:p w:rsidR="00DF380D" w:rsidRPr="00843F6D" w:rsidRDefault="00DF380D" w:rsidP="00DF380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мыла ручной работы.</w:t>
      </w:r>
    </w:p>
    <w:p w:rsidR="00DF380D" w:rsidRPr="00843F6D" w:rsidRDefault="00DF380D" w:rsidP="00DF380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Химия косметических средств.</w:t>
      </w:r>
    </w:p>
    <w:p w:rsidR="00DF380D" w:rsidRPr="00843F6D" w:rsidRDefault="00DF380D" w:rsidP="00DF380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843F6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Исследование свойств белков.</w:t>
      </w:r>
    </w:p>
    <w:p w:rsidR="00DF380D" w:rsidRPr="00843F6D" w:rsidRDefault="00DF380D" w:rsidP="00DF380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пищевой химии.</w:t>
      </w:r>
    </w:p>
    <w:p w:rsidR="00DF380D" w:rsidRPr="00843F6D" w:rsidRDefault="00DF380D" w:rsidP="00DF380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пищевых добавок.</w:t>
      </w:r>
    </w:p>
    <w:p w:rsidR="00DF380D" w:rsidRPr="001610FF" w:rsidRDefault="00DF380D" w:rsidP="00DF380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1610F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Свойства одноатомных и многоатомных спиртов.</w:t>
      </w:r>
    </w:p>
    <w:p w:rsidR="00DF380D" w:rsidRPr="00843F6D" w:rsidRDefault="00DF380D" w:rsidP="00DF380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Химические свойства альдегидов.</w:t>
      </w:r>
    </w:p>
    <w:p w:rsidR="00DF380D" w:rsidRPr="00843F6D" w:rsidRDefault="00DF380D" w:rsidP="00DF380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Синтез сложного эфира.</w:t>
      </w:r>
    </w:p>
    <w:p w:rsidR="00DF380D" w:rsidRPr="00843F6D" w:rsidRDefault="00DF380D" w:rsidP="00DF380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Гидролиз углеводов.</w:t>
      </w:r>
    </w:p>
    <w:p w:rsidR="00DF380D" w:rsidRPr="00843F6D" w:rsidRDefault="00DF380D" w:rsidP="00DF380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Устранение временной жесткости воды.</w:t>
      </w:r>
    </w:p>
    <w:p w:rsidR="00DF380D" w:rsidRPr="00843F6D" w:rsidRDefault="00DF380D" w:rsidP="00DF380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Качественные реакции на неорганические вещества и ионы.</w:t>
      </w:r>
    </w:p>
    <w:p w:rsidR="00DF380D" w:rsidRPr="00843F6D" w:rsidRDefault="00DF380D" w:rsidP="00DF380D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 влияния различных факторов на скорость химической реакции.</w:t>
      </w:r>
    </w:p>
    <w:p w:rsidR="00D27B7A" w:rsidRPr="00843F6D" w:rsidRDefault="00DF380D" w:rsidP="00327F37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3F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концентрации раствора аскорбиновой кислоты методом титрования.</w:t>
      </w:r>
    </w:p>
    <w:p w:rsidR="00327F37" w:rsidRPr="00843F6D" w:rsidRDefault="00327F37" w:rsidP="00327F37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7F37" w:rsidRPr="00843F6D" w:rsidRDefault="005A545F" w:rsidP="00843F6D">
      <w:pPr>
        <w:pStyle w:val="a5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3F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 с указанием количества часов, о</w:t>
      </w:r>
      <w:r w:rsidR="00843F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тводимых на освоение каждой тем</w:t>
      </w:r>
    </w:p>
    <w:p w:rsidR="00327F37" w:rsidRPr="00843F6D" w:rsidRDefault="00327F37" w:rsidP="00F62233">
      <w:pPr>
        <w:pStyle w:val="a8"/>
        <w:jc w:val="center"/>
        <w:rPr>
          <w:b w:val="0"/>
          <w:sz w:val="24"/>
          <w:szCs w:val="24"/>
        </w:rPr>
      </w:pPr>
      <w:r w:rsidRPr="00843F6D">
        <w:rPr>
          <w:sz w:val="24"/>
          <w:szCs w:val="24"/>
        </w:rPr>
        <w:t>10класс</w:t>
      </w:r>
    </w:p>
    <w:p w:rsidR="00327F37" w:rsidRPr="00843F6D" w:rsidRDefault="00327F37" w:rsidP="00327F37">
      <w:pPr>
        <w:pStyle w:val="a8"/>
        <w:rPr>
          <w:i/>
          <w:sz w:val="24"/>
          <w:szCs w:val="24"/>
        </w:rPr>
      </w:pPr>
    </w:p>
    <w:tbl>
      <w:tblPr>
        <w:tblW w:w="0" w:type="auto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6"/>
        <w:gridCol w:w="8120"/>
        <w:gridCol w:w="1707"/>
      </w:tblGrid>
      <w:tr w:rsidR="00327F37" w:rsidRPr="00843F6D" w:rsidTr="00327F37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F37" w:rsidRPr="00843F6D" w:rsidRDefault="00327F37">
            <w:pPr>
              <w:pStyle w:val="a8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843F6D">
              <w:rPr>
                <w:sz w:val="24"/>
                <w:szCs w:val="24"/>
                <w:lang w:eastAsia="en-US"/>
              </w:rPr>
              <w:t>№</w:t>
            </w:r>
          </w:p>
          <w:p w:rsidR="00327F37" w:rsidRPr="00843F6D" w:rsidRDefault="00327F37">
            <w:pPr>
              <w:pStyle w:val="a8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proofErr w:type="gramStart"/>
            <w:r w:rsidRPr="00843F6D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843F6D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37" w:rsidRPr="00843F6D" w:rsidRDefault="00327F37">
            <w:pPr>
              <w:pStyle w:val="a8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</w:p>
          <w:p w:rsidR="00327F37" w:rsidRPr="00843F6D" w:rsidRDefault="00327F37">
            <w:pPr>
              <w:pStyle w:val="a8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843F6D">
              <w:rPr>
                <w:sz w:val="24"/>
                <w:szCs w:val="24"/>
                <w:lang w:eastAsia="en-US"/>
              </w:rPr>
              <w:t xml:space="preserve">                                Наименование раздела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F37" w:rsidRPr="00843F6D" w:rsidRDefault="00327F37">
            <w:pPr>
              <w:pStyle w:val="a8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843F6D">
              <w:rPr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327F37" w:rsidRPr="00843F6D" w:rsidTr="00327F3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37" w:rsidRPr="00843F6D" w:rsidRDefault="00327F37">
            <w:pPr>
              <w:pStyle w:val="a8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F37" w:rsidRPr="00843F6D" w:rsidRDefault="00327F37">
            <w:pPr>
              <w:pStyle w:val="a8"/>
              <w:spacing w:line="276" w:lineRule="auto"/>
              <w:rPr>
                <w:b w:val="0"/>
                <w:color w:val="000000"/>
                <w:sz w:val="24"/>
                <w:szCs w:val="24"/>
                <w:lang w:eastAsia="en-US"/>
              </w:rPr>
            </w:pPr>
            <w:r w:rsidRPr="00843F6D">
              <w:rPr>
                <w:sz w:val="24"/>
                <w:szCs w:val="24"/>
                <w:lang w:val="en-US" w:eastAsia="en-US"/>
              </w:rPr>
              <w:t>I</w:t>
            </w:r>
            <w:r w:rsidRPr="00843F6D">
              <w:rPr>
                <w:sz w:val="24"/>
                <w:szCs w:val="24"/>
                <w:lang w:eastAsia="en-US"/>
              </w:rPr>
              <w:t>. Основы органической химии –   час.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F37" w:rsidRPr="00843F6D" w:rsidRDefault="00327F37">
            <w:pPr>
              <w:pStyle w:val="a8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843F6D">
              <w:rPr>
                <w:sz w:val="24"/>
                <w:szCs w:val="24"/>
                <w:lang w:eastAsia="en-US"/>
              </w:rPr>
              <w:t>67</w:t>
            </w:r>
          </w:p>
        </w:tc>
      </w:tr>
      <w:tr w:rsidR="00327F37" w:rsidRPr="00843F6D" w:rsidTr="00327F3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F37" w:rsidRPr="00843F6D" w:rsidRDefault="00327F37">
            <w:pPr>
              <w:pStyle w:val="a8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843F6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F37" w:rsidRPr="00843F6D" w:rsidRDefault="00327F37">
            <w:pPr>
              <w:pStyle w:val="a8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843F6D">
              <w:rPr>
                <w:sz w:val="24"/>
                <w:szCs w:val="24"/>
                <w:lang w:eastAsia="en-US"/>
              </w:rPr>
              <w:t>Теория строения органических  соединений.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F37" w:rsidRPr="00843F6D" w:rsidRDefault="00327F37">
            <w:pPr>
              <w:pStyle w:val="a8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843F6D">
              <w:rPr>
                <w:sz w:val="24"/>
                <w:szCs w:val="24"/>
                <w:lang w:eastAsia="en-US"/>
              </w:rPr>
              <w:t>7</w:t>
            </w:r>
          </w:p>
        </w:tc>
      </w:tr>
      <w:tr w:rsidR="00327F37" w:rsidRPr="00843F6D" w:rsidTr="00327F3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F37" w:rsidRPr="00843F6D" w:rsidRDefault="00327F37">
            <w:pPr>
              <w:pStyle w:val="a8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843F6D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F37" w:rsidRPr="00843F6D" w:rsidRDefault="00327F37">
            <w:pPr>
              <w:pStyle w:val="a8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843F6D">
              <w:rPr>
                <w:sz w:val="24"/>
                <w:szCs w:val="24"/>
                <w:lang w:eastAsia="en-US"/>
              </w:rPr>
              <w:t>Углеводороды и их природные источники.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F37" w:rsidRPr="00843F6D" w:rsidRDefault="00327F37">
            <w:pPr>
              <w:pStyle w:val="a8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843F6D">
              <w:rPr>
                <w:sz w:val="24"/>
                <w:szCs w:val="24"/>
                <w:lang w:eastAsia="en-US"/>
              </w:rPr>
              <w:t>18</w:t>
            </w:r>
          </w:p>
        </w:tc>
      </w:tr>
      <w:tr w:rsidR="00327F37" w:rsidRPr="00843F6D" w:rsidTr="00327F3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F37" w:rsidRPr="00843F6D" w:rsidRDefault="00327F37">
            <w:pPr>
              <w:pStyle w:val="a8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843F6D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F37" w:rsidRPr="00843F6D" w:rsidRDefault="00327F37">
            <w:pPr>
              <w:pStyle w:val="a8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843F6D">
              <w:rPr>
                <w:sz w:val="24"/>
                <w:szCs w:val="24"/>
                <w:lang w:eastAsia="en-US"/>
              </w:rPr>
              <w:t>Кислородсодержащие строения органические  соединения.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F37" w:rsidRPr="00843F6D" w:rsidRDefault="00327F37">
            <w:pPr>
              <w:pStyle w:val="a8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843F6D">
              <w:rPr>
                <w:sz w:val="24"/>
                <w:szCs w:val="24"/>
                <w:lang w:eastAsia="en-US"/>
              </w:rPr>
              <w:t>21</w:t>
            </w:r>
          </w:p>
        </w:tc>
      </w:tr>
      <w:tr w:rsidR="00327F37" w:rsidRPr="00843F6D" w:rsidTr="00327F3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F37" w:rsidRPr="00843F6D" w:rsidRDefault="00327F37">
            <w:pPr>
              <w:pStyle w:val="a8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843F6D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F37" w:rsidRPr="00843F6D" w:rsidRDefault="00327F37">
            <w:pPr>
              <w:pStyle w:val="a8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843F6D">
              <w:rPr>
                <w:sz w:val="24"/>
                <w:szCs w:val="24"/>
                <w:lang w:eastAsia="en-US"/>
              </w:rPr>
              <w:t>Азотсодержащие  органические  соединения и их нахождение в живой природе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F37" w:rsidRPr="00843F6D" w:rsidRDefault="00327F37">
            <w:pPr>
              <w:pStyle w:val="a8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843F6D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327F37" w:rsidRPr="00843F6D" w:rsidTr="00327F3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F37" w:rsidRPr="00843F6D" w:rsidRDefault="00327F37">
            <w:pPr>
              <w:spacing w:after="0"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F37" w:rsidRPr="00843F6D" w:rsidRDefault="00327F37">
            <w:pPr>
              <w:pStyle w:val="a8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843F6D">
              <w:rPr>
                <w:sz w:val="24"/>
                <w:szCs w:val="24"/>
                <w:lang w:val="en-US" w:eastAsia="en-US"/>
              </w:rPr>
              <w:t>II.</w:t>
            </w:r>
            <w:r w:rsidRPr="00843F6D">
              <w:rPr>
                <w:sz w:val="24"/>
                <w:szCs w:val="24"/>
                <w:lang w:eastAsia="en-US"/>
              </w:rPr>
              <w:t>Химия и жизнь.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F37" w:rsidRPr="00843F6D" w:rsidRDefault="00327F37">
            <w:pPr>
              <w:pStyle w:val="a8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843F6D">
              <w:rPr>
                <w:sz w:val="24"/>
                <w:szCs w:val="24"/>
                <w:lang w:eastAsia="en-US"/>
              </w:rPr>
              <w:t>11</w:t>
            </w:r>
          </w:p>
        </w:tc>
      </w:tr>
      <w:tr w:rsidR="00327F37" w:rsidRPr="00843F6D" w:rsidTr="00327F3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F37" w:rsidRPr="00843F6D" w:rsidRDefault="00327F37">
            <w:pPr>
              <w:spacing w:after="0" w:line="276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F37" w:rsidRPr="00843F6D" w:rsidRDefault="00327F37">
            <w:pPr>
              <w:pStyle w:val="a8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843F6D">
              <w:rPr>
                <w:sz w:val="24"/>
                <w:szCs w:val="24"/>
                <w:lang w:val="en-US" w:eastAsia="en-US"/>
              </w:rPr>
              <w:t>6</w:t>
            </w:r>
            <w:r w:rsidRPr="00843F6D">
              <w:rPr>
                <w:sz w:val="24"/>
                <w:szCs w:val="24"/>
                <w:lang w:eastAsia="en-US"/>
              </w:rPr>
              <w:t>. Повторение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F37" w:rsidRPr="00843F6D" w:rsidRDefault="00327F37">
            <w:pPr>
              <w:pStyle w:val="a8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843F6D"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327F37" w:rsidRPr="00843F6D" w:rsidTr="00327F37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37" w:rsidRPr="00843F6D" w:rsidRDefault="00327F37">
            <w:pPr>
              <w:pStyle w:val="a8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8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F37" w:rsidRPr="00843F6D" w:rsidRDefault="00327F37">
            <w:pPr>
              <w:pStyle w:val="a8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843F6D"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F37" w:rsidRPr="00843F6D" w:rsidRDefault="00327F37">
            <w:pPr>
              <w:pStyle w:val="a8"/>
              <w:spacing w:line="276" w:lineRule="auto"/>
              <w:rPr>
                <w:b w:val="0"/>
                <w:sz w:val="24"/>
                <w:szCs w:val="24"/>
                <w:lang w:eastAsia="en-US"/>
              </w:rPr>
            </w:pPr>
            <w:r w:rsidRPr="00843F6D">
              <w:rPr>
                <w:sz w:val="24"/>
                <w:szCs w:val="24"/>
                <w:lang w:eastAsia="en-US"/>
              </w:rPr>
              <w:t>70</w:t>
            </w:r>
          </w:p>
        </w:tc>
      </w:tr>
    </w:tbl>
    <w:p w:rsidR="005A545F" w:rsidRPr="00843F6D" w:rsidRDefault="005A545F" w:rsidP="005A545F">
      <w:pPr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1B2B" w:rsidRPr="00843F6D" w:rsidRDefault="005F1B2B" w:rsidP="00F62233">
      <w:pPr>
        <w:pStyle w:val="a8"/>
        <w:jc w:val="center"/>
        <w:rPr>
          <w:sz w:val="24"/>
          <w:szCs w:val="24"/>
        </w:rPr>
      </w:pPr>
      <w:r w:rsidRPr="00843F6D">
        <w:rPr>
          <w:sz w:val="24"/>
          <w:szCs w:val="24"/>
        </w:rPr>
        <w:t>11класс</w:t>
      </w:r>
    </w:p>
    <w:p w:rsidR="00F06414" w:rsidRPr="00843F6D" w:rsidRDefault="00F06414" w:rsidP="005F1B2B">
      <w:pPr>
        <w:pStyle w:val="a8"/>
        <w:rPr>
          <w:i/>
          <w:sz w:val="24"/>
          <w:szCs w:val="24"/>
        </w:rPr>
      </w:pPr>
    </w:p>
    <w:tbl>
      <w:tblPr>
        <w:tblW w:w="0" w:type="auto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9"/>
        <w:gridCol w:w="8207"/>
        <w:gridCol w:w="1617"/>
      </w:tblGrid>
      <w:tr w:rsidR="005F1B2B" w:rsidRPr="00843F6D" w:rsidTr="005F1B2B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2B" w:rsidRPr="00843F6D" w:rsidRDefault="005F1B2B" w:rsidP="00F06414">
            <w:pPr>
              <w:pStyle w:val="a8"/>
              <w:rPr>
                <w:sz w:val="24"/>
                <w:szCs w:val="24"/>
              </w:rPr>
            </w:pPr>
            <w:r w:rsidRPr="00843F6D">
              <w:rPr>
                <w:sz w:val="24"/>
                <w:szCs w:val="24"/>
              </w:rPr>
              <w:t>№</w:t>
            </w:r>
          </w:p>
          <w:p w:rsidR="005F1B2B" w:rsidRPr="00843F6D" w:rsidRDefault="005F1B2B" w:rsidP="00F06414">
            <w:pPr>
              <w:pStyle w:val="a8"/>
              <w:rPr>
                <w:sz w:val="24"/>
                <w:szCs w:val="24"/>
              </w:rPr>
            </w:pPr>
            <w:proofErr w:type="gramStart"/>
            <w:r w:rsidRPr="00843F6D">
              <w:rPr>
                <w:sz w:val="24"/>
                <w:szCs w:val="24"/>
              </w:rPr>
              <w:t>п</w:t>
            </w:r>
            <w:proofErr w:type="gramEnd"/>
            <w:r w:rsidRPr="00843F6D">
              <w:rPr>
                <w:sz w:val="24"/>
                <w:szCs w:val="24"/>
              </w:rPr>
              <w:t>/п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2B" w:rsidRPr="00843F6D" w:rsidRDefault="005F1B2B" w:rsidP="00F06414">
            <w:pPr>
              <w:pStyle w:val="a8"/>
              <w:rPr>
                <w:sz w:val="24"/>
                <w:szCs w:val="24"/>
              </w:rPr>
            </w:pPr>
          </w:p>
          <w:p w:rsidR="005F1B2B" w:rsidRPr="00843F6D" w:rsidRDefault="005F1B2B" w:rsidP="00F06414">
            <w:pPr>
              <w:pStyle w:val="a8"/>
              <w:rPr>
                <w:sz w:val="24"/>
                <w:szCs w:val="24"/>
              </w:rPr>
            </w:pPr>
            <w:r w:rsidRPr="00843F6D">
              <w:rPr>
                <w:sz w:val="24"/>
                <w:szCs w:val="24"/>
              </w:rPr>
              <w:t xml:space="preserve">                                Наименование раздела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2B" w:rsidRPr="00843F6D" w:rsidRDefault="005F1B2B" w:rsidP="00F06414">
            <w:pPr>
              <w:pStyle w:val="a8"/>
              <w:rPr>
                <w:sz w:val="24"/>
                <w:szCs w:val="24"/>
              </w:rPr>
            </w:pPr>
            <w:r w:rsidRPr="00843F6D">
              <w:rPr>
                <w:sz w:val="24"/>
                <w:szCs w:val="24"/>
              </w:rPr>
              <w:t>Количество часов</w:t>
            </w:r>
          </w:p>
        </w:tc>
      </w:tr>
      <w:tr w:rsidR="005F1B2B" w:rsidRPr="00843F6D" w:rsidTr="00944B10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2B" w:rsidRPr="00843F6D" w:rsidRDefault="005F1B2B" w:rsidP="00F06414">
            <w:pPr>
              <w:pStyle w:val="a8"/>
              <w:rPr>
                <w:sz w:val="24"/>
                <w:szCs w:val="24"/>
              </w:rPr>
            </w:pPr>
            <w:r w:rsidRPr="00843F6D">
              <w:rPr>
                <w:sz w:val="24"/>
                <w:szCs w:val="24"/>
              </w:rPr>
              <w:t>1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2B" w:rsidRPr="00843F6D" w:rsidRDefault="00944B10" w:rsidP="00944B10">
            <w:pPr>
              <w:pStyle w:val="a8"/>
              <w:rPr>
                <w:sz w:val="24"/>
                <w:szCs w:val="24"/>
              </w:rPr>
            </w:pPr>
            <w:r w:rsidRPr="0072207F">
              <w:rPr>
                <w:color w:val="000000"/>
                <w:sz w:val="24"/>
                <w:szCs w:val="24"/>
              </w:rPr>
              <w:t>Раздел 1. </w:t>
            </w:r>
            <w:r w:rsidRPr="0072207F">
              <w:rPr>
                <w:sz w:val="24"/>
                <w:szCs w:val="24"/>
              </w:rPr>
              <w:t xml:space="preserve">Теоретические основы химии </w:t>
            </w:r>
            <w:r w:rsidRPr="0072207F">
              <w:rPr>
                <w:bCs/>
                <w:color w:val="000000"/>
                <w:sz w:val="24"/>
                <w:szCs w:val="24"/>
              </w:rPr>
              <w:t>– 56час.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2B" w:rsidRPr="00843F6D" w:rsidRDefault="00944B10" w:rsidP="00F06414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</w:tr>
      <w:tr w:rsidR="005F1B2B" w:rsidRPr="00843F6D" w:rsidTr="00944B10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2B" w:rsidRPr="00843F6D" w:rsidRDefault="005F1B2B" w:rsidP="00F06414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2B" w:rsidRPr="00843F6D" w:rsidRDefault="00944B10" w:rsidP="00F06414">
            <w:pPr>
              <w:pStyle w:val="a8"/>
              <w:rPr>
                <w:sz w:val="24"/>
                <w:szCs w:val="24"/>
              </w:rPr>
            </w:pPr>
            <w:r w:rsidRPr="0072207F">
              <w:rPr>
                <w:sz w:val="24"/>
                <w:szCs w:val="24"/>
              </w:rPr>
              <w:t>Тема 1. Строение атома и периодический закон химических элементов Д.И. Менделеева-11час.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2B" w:rsidRPr="00843F6D" w:rsidRDefault="00944B10" w:rsidP="00F06414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5F1B2B" w:rsidRPr="00843F6D" w:rsidTr="00944B10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2B" w:rsidRPr="00843F6D" w:rsidRDefault="005F1B2B" w:rsidP="00F06414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2B" w:rsidRPr="00843F6D" w:rsidRDefault="00944B10" w:rsidP="00F06414">
            <w:pPr>
              <w:pStyle w:val="a8"/>
              <w:rPr>
                <w:sz w:val="24"/>
                <w:szCs w:val="24"/>
              </w:rPr>
            </w:pPr>
            <w:r w:rsidRPr="0072207F">
              <w:rPr>
                <w:sz w:val="24"/>
                <w:szCs w:val="24"/>
              </w:rPr>
              <w:t>Тема 2</w:t>
            </w:r>
            <w:r w:rsidRPr="0072207F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 w:rsidRPr="0072207F">
              <w:rPr>
                <w:sz w:val="24"/>
                <w:szCs w:val="24"/>
                <w:lang w:eastAsia="en-US"/>
              </w:rPr>
              <w:t>Строение вещества – 22 час.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2B" w:rsidRPr="00843F6D" w:rsidRDefault="00944B10" w:rsidP="00F06414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5F1B2B" w:rsidRPr="00843F6D" w:rsidTr="00944B10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2B" w:rsidRPr="00843F6D" w:rsidRDefault="005F1B2B" w:rsidP="00F06414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2B" w:rsidRPr="00843F6D" w:rsidRDefault="00944B10" w:rsidP="00F06414">
            <w:pPr>
              <w:pStyle w:val="a8"/>
              <w:rPr>
                <w:rFonts w:eastAsiaTheme="minorHAnsi"/>
                <w:sz w:val="24"/>
                <w:szCs w:val="24"/>
              </w:rPr>
            </w:pPr>
            <w:r w:rsidRPr="0072207F">
              <w:rPr>
                <w:sz w:val="24"/>
                <w:szCs w:val="24"/>
              </w:rPr>
              <w:t>Тема 3</w:t>
            </w:r>
            <w:r w:rsidRPr="0072207F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 w:rsidRPr="0072207F">
              <w:rPr>
                <w:sz w:val="24"/>
                <w:szCs w:val="24"/>
                <w:lang w:eastAsia="en-US"/>
              </w:rPr>
              <w:t>Химические реакции – 14 час.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2B" w:rsidRPr="00843F6D" w:rsidRDefault="00944B10" w:rsidP="00F06414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5F1B2B" w:rsidRPr="00843F6D" w:rsidTr="00944B10">
        <w:trPr>
          <w:trHeight w:val="20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2B" w:rsidRPr="00843F6D" w:rsidRDefault="005F1B2B" w:rsidP="00F06414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2B" w:rsidRPr="00843F6D" w:rsidRDefault="00944B10" w:rsidP="00F06414">
            <w:pPr>
              <w:pStyle w:val="a8"/>
              <w:rPr>
                <w:sz w:val="24"/>
                <w:szCs w:val="24"/>
              </w:rPr>
            </w:pPr>
            <w:r w:rsidRPr="0072207F">
              <w:rPr>
                <w:sz w:val="24"/>
                <w:szCs w:val="24"/>
              </w:rPr>
              <w:t xml:space="preserve">Тема 4. </w:t>
            </w:r>
            <w:r w:rsidRPr="0072207F">
              <w:rPr>
                <w:sz w:val="24"/>
                <w:szCs w:val="24"/>
                <w:lang w:eastAsia="en-US"/>
              </w:rPr>
              <w:t>Вещества и их свойства – 9 час.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2B" w:rsidRPr="00843F6D" w:rsidRDefault="00944B10" w:rsidP="00F06414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5F1B2B" w:rsidRPr="00843F6D" w:rsidTr="00944B10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2B" w:rsidRPr="00843F6D" w:rsidRDefault="00944B10" w:rsidP="00F06414">
            <w:pPr>
              <w:pStyle w:val="a8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2B" w:rsidRPr="00843F6D" w:rsidRDefault="00944B10" w:rsidP="00F06414">
            <w:pPr>
              <w:pStyle w:val="a8"/>
              <w:rPr>
                <w:sz w:val="24"/>
                <w:szCs w:val="24"/>
              </w:rPr>
            </w:pPr>
            <w:r w:rsidRPr="0072207F">
              <w:rPr>
                <w:color w:val="000000"/>
                <w:sz w:val="24"/>
                <w:szCs w:val="24"/>
                <w:lang w:eastAsia="en-US"/>
              </w:rPr>
              <w:t>Раздел 2. Химия и  жизнь – 12 час.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2B" w:rsidRPr="00843F6D" w:rsidRDefault="00944B10" w:rsidP="00F06414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5F1B2B" w:rsidRPr="00843F6D" w:rsidTr="005F1B2B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2B" w:rsidRPr="00843F6D" w:rsidRDefault="005F1B2B" w:rsidP="00F06414">
            <w:pPr>
              <w:pStyle w:val="a8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2B" w:rsidRPr="00843F6D" w:rsidRDefault="005F1B2B" w:rsidP="00F06414">
            <w:pPr>
              <w:pStyle w:val="a8"/>
              <w:rPr>
                <w:color w:val="000000"/>
                <w:sz w:val="24"/>
                <w:szCs w:val="24"/>
              </w:rPr>
            </w:pPr>
            <w:r w:rsidRPr="00843F6D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2B" w:rsidRPr="00843F6D" w:rsidRDefault="00944B10" w:rsidP="00F06414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</w:tr>
    </w:tbl>
    <w:p w:rsidR="005A545F" w:rsidRPr="00843F6D" w:rsidRDefault="005A545F" w:rsidP="00F06414">
      <w:pPr>
        <w:pStyle w:val="a8"/>
        <w:rPr>
          <w:sz w:val="24"/>
          <w:szCs w:val="24"/>
        </w:rPr>
      </w:pPr>
    </w:p>
    <w:p w:rsidR="009D448A" w:rsidRPr="00843F6D" w:rsidRDefault="009D448A" w:rsidP="005A545F">
      <w:pPr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448A" w:rsidRPr="00843F6D" w:rsidRDefault="009D448A" w:rsidP="005A545F">
      <w:pPr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448A" w:rsidRPr="00843F6D" w:rsidRDefault="009D448A" w:rsidP="005A545F">
      <w:pPr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448A" w:rsidRPr="00843F6D" w:rsidRDefault="009D448A" w:rsidP="005A545F">
      <w:pPr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448A" w:rsidRPr="00843F6D" w:rsidRDefault="009D448A" w:rsidP="005A545F">
      <w:pPr>
        <w:spacing w:line="36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07F9" w:rsidRDefault="005407F9" w:rsidP="005407F9">
      <w:pPr>
        <w:pStyle w:val="a8"/>
        <w:jc w:val="center"/>
        <w:rPr>
          <w:sz w:val="24"/>
          <w:szCs w:val="24"/>
        </w:rPr>
      </w:pPr>
      <w:r>
        <w:rPr>
          <w:b w:val="0"/>
          <w:sz w:val="24"/>
          <w:szCs w:val="24"/>
        </w:rPr>
        <w:lastRenderedPageBreak/>
        <w:t>Календарно</w:t>
      </w:r>
      <w:r w:rsidR="0062219F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- те</w:t>
      </w:r>
      <w:r w:rsidR="0062219F">
        <w:rPr>
          <w:b w:val="0"/>
          <w:sz w:val="24"/>
          <w:szCs w:val="24"/>
        </w:rPr>
        <w:t xml:space="preserve">матическое планирование </w:t>
      </w:r>
      <w:r>
        <w:rPr>
          <w:b w:val="0"/>
          <w:sz w:val="24"/>
          <w:szCs w:val="24"/>
        </w:rPr>
        <w:t xml:space="preserve">    11 класс</w:t>
      </w:r>
    </w:p>
    <w:p w:rsidR="005407F9" w:rsidRDefault="005407F9" w:rsidP="005407F9">
      <w:pPr>
        <w:pStyle w:val="a8"/>
        <w:rPr>
          <w:b w:val="0"/>
          <w:sz w:val="24"/>
          <w:szCs w:val="24"/>
        </w:rPr>
      </w:pPr>
    </w:p>
    <w:tbl>
      <w:tblPr>
        <w:tblW w:w="11490" w:type="dxa"/>
        <w:tblInd w:w="-1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4"/>
        <w:gridCol w:w="7805"/>
        <w:gridCol w:w="1561"/>
        <w:gridCol w:w="1560"/>
      </w:tblGrid>
      <w:tr w:rsid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Default="005407F9">
            <w:pPr>
              <w:pStyle w:val="a8"/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№</w:t>
            </w:r>
          </w:p>
          <w:p w:rsidR="005407F9" w:rsidRDefault="005407F9">
            <w:pPr>
              <w:pStyle w:val="a8"/>
              <w:spacing w:line="254" w:lineRule="auto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b w:val="0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b w:val="0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Default="005407F9">
            <w:pPr>
              <w:pStyle w:val="a8"/>
              <w:spacing w:line="254" w:lineRule="auto"/>
              <w:rPr>
                <w:sz w:val="24"/>
                <w:szCs w:val="24"/>
                <w:lang w:eastAsia="en-US"/>
              </w:rPr>
            </w:pPr>
          </w:p>
          <w:p w:rsidR="005407F9" w:rsidRDefault="005407F9">
            <w:pPr>
              <w:pStyle w:val="a8"/>
              <w:spacing w:line="254" w:lineRule="auto"/>
              <w:rPr>
                <w:sz w:val="24"/>
                <w:szCs w:val="24"/>
                <w:lang w:eastAsia="en-US"/>
              </w:rPr>
            </w:pPr>
          </w:p>
          <w:p w:rsidR="005407F9" w:rsidRDefault="005407F9">
            <w:pPr>
              <w:pStyle w:val="a8"/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 xml:space="preserve">                                Тема урока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Default="005407F9">
            <w:pPr>
              <w:pStyle w:val="a8"/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Планируемая дата проведения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Default="005407F9">
            <w:pPr>
              <w:pStyle w:val="a8"/>
              <w:spacing w:line="254" w:lineRule="auto"/>
              <w:rPr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Фактическая дата проведения</w:t>
            </w:r>
          </w:p>
        </w:tc>
      </w:tr>
      <w:tr w:rsidR="005407F9" w:rsidTr="005407F9">
        <w:trPr>
          <w:trHeight w:val="241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Default="005407F9">
            <w:pPr>
              <w:pStyle w:val="a8"/>
              <w:spacing w:line="254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9F57CD" w:rsidRDefault="005407F9">
            <w:pPr>
              <w:pStyle w:val="a8"/>
              <w:spacing w:line="254" w:lineRule="auto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F57CD">
              <w:rPr>
                <w:color w:val="000000"/>
                <w:sz w:val="24"/>
                <w:szCs w:val="24"/>
                <w:lang w:eastAsia="en-US"/>
              </w:rPr>
              <w:t>Раздел 1. </w:t>
            </w:r>
            <w:r w:rsidRPr="009F57CD">
              <w:rPr>
                <w:sz w:val="24"/>
                <w:szCs w:val="24"/>
                <w:lang w:eastAsia="en-US"/>
              </w:rPr>
              <w:t xml:space="preserve">Теоретические основы химии </w:t>
            </w:r>
            <w:r w:rsidRPr="009F57CD">
              <w:rPr>
                <w:bCs/>
                <w:color w:val="000000"/>
                <w:sz w:val="24"/>
                <w:szCs w:val="24"/>
                <w:lang w:eastAsia="en-US"/>
              </w:rPr>
              <w:t>– 56час.</w:t>
            </w:r>
          </w:p>
          <w:p w:rsidR="005407F9" w:rsidRDefault="005407F9">
            <w:pPr>
              <w:pStyle w:val="a8"/>
              <w:spacing w:line="254" w:lineRule="auto"/>
              <w:rPr>
                <w:color w:val="000000"/>
                <w:sz w:val="24"/>
                <w:szCs w:val="24"/>
                <w:lang w:eastAsia="en-US"/>
              </w:rPr>
            </w:pPr>
            <w:r w:rsidRPr="009F57CD">
              <w:rPr>
                <w:sz w:val="24"/>
                <w:szCs w:val="24"/>
                <w:lang w:eastAsia="en-US"/>
              </w:rPr>
              <w:t>Тема 1. Строение атома и периодический закон химических элементов Д.И. Менделеева-11час.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Default="005407F9">
            <w:pPr>
              <w:pStyle w:val="a8"/>
              <w:spacing w:line="254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Default="005407F9">
            <w:pPr>
              <w:pStyle w:val="a8"/>
              <w:spacing w:line="254" w:lineRule="auto"/>
              <w:rPr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rPr>
          <w:trHeight w:val="241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color w:val="00000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 xml:space="preserve">Строение вещества.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rPr>
          <w:trHeight w:val="241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 xml:space="preserve">Современная модель строения атома.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rPr>
          <w:trHeight w:val="241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Электронная  конфигурация атома.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rPr>
          <w:trHeight w:val="241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Электронная  конфигурация атома.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Классификация химических элементов (s-, p-, d-элементы).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Особенности строения энергетических уровней атомов d-элементов.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 xml:space="preserve">Основное и возбужденные состояния атомов.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t>Периодическая система химических элементов Д.И. Менделеева. Физический смысл Периодического закона Д.И. Менделеева.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t>Причины и закономерности изменения свойств элементов и их соединений по периодам и группам.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Обобщающий урок  по теме «Строение атома и периодический закон химических элементов Д.И. Менделеева»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6C6306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6C6306">
              <w:rPr>
                <w:b w:val="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9F57CD" w:rsidRDefault="005407F9">
            <w:pPr>
              <w:pStyle w:val="a8"/>
              <w:spacing w:line="254" w:lineRule="auto"/>
              <w:rPr>
                <w:sz w:val="24"/>
                <w:szCs w:val="24"/>
                <w:lang w:eastAsia="en-US"/>
              </w:rPr>
            </w:pPr>
            <w:r w:rsidRPr="009F57CD">
              <w:rPr>
                <w:sz w:val="24"/>
                <w:szCs w:val="24"/>
                <w:lang w:eastAsia="en-US"/>
              </w:rPr>
              <w:t>Контрольная работа №1 по теме «Строение атома и периодический закон химических элементов Д.И. Менделеева»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9F57CD" w:rsidRDefault="005407F9">
            <w:pPr>
              <w:pStyle w:val="a8"/>
              <w:spacing w:line="254" w:lineRule="auto"/>
              <w:rPr>
                <w:sz w:val="24"/>
                <w:szCs w:val="24"/>
                <w:lang w:eastAsia="en-US"/>
              </w:rPr>
            </w:pPr>
            <w:r w:rsidRPr="009F57CD">
              <w:rPr>
                <w:sz w:val="24"/>
                <w:szCs w:val="24"/>
                <w:lang w:eastAsia="en-US"/>
              </w:rPr>
              <w:t>Тема 2</w:t>
            </w:r>
            <w:r w:rsidRPr="009F57CD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 w:rsidRPr="009F57CD">
              <w:rPr>
                <w:sz w:val="24"/>
                <w:szCs w:val="24"/>
                <w:lang w:eastAsia="en-US"/>
              </w:rPr>
              <w:t>Строение вещества – 22 час.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Электронная природа химической связи. Валентность. </w:t>
            </w:r>
            <w:proofErr w:type="spellStart"/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t>Электроотрицательность</w:t>
            </w:r>
            <w:proofErr w:type="spellEnd"/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t>Виды химической связи (</w:t>
            </w:r>
            <w:proofErr w:type="gramStart"/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t>ковалентная</w:t>
            </w:r>
            <w:proofErr w:type="gramEnd"/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, ионная, металлическая, водородная). </w:t>
            </w:r>
            <w:r w:rsidRPr="005407F9">
              <w:rPr>
                <w:b w:val="0"/>
                <w:sz w:val="24"/>
                <w:szCs w:val="24"/>
                <w:lang w:eastAsia="en-US"/>
              </w:rPr>
              <w:t>Ионная связь, механизмы ее образования.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Ковалентная связь, механизмы ее образования.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Ковалентная связь, механизмы ее образования.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 xml:space="preserve">Металлическая связь, механизмы ее образования.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Водородная связь, механизмы ее образования.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Урок-упражнение «</w:t>
            </w:r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t>Виды химической связи</w:t>
            </w:r>
            <w:r w:rsidRPr="005407F9">
              <w:rPr>
                <w:b w:val="0"/>
                <w:sz w:val="24"/>
                <w:szCs w:val="24"/>
                <w:lang w:eastAsia="en-US"/>
              </w:rPr>
              <w:t>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color w:val="000000"/>
                <w:sz w:val="24"/>
                <w:szCs w:val="24"/>
                <w:lang w:eastAsia="en-US"/>
              </w:rPr>
            </w:pPr>
            <w:r w:rsidRPr="005407F9">
              <w:rPr>
                <w:rFonts w:eastAsia="Calibri"/>
                <w:b w:val="0"/>
                <w:i/>
                <w:sz w:val="24"/>
                <w:szCs w:val="24"/>
                <w:lang w:eastAsia="en-US"/>
              </w:rPr>
              <w:t>Кристаллические и аморфные вещества.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color w:val="000000"/>
                <w:sz w:val="24"/>
                <w:szCs w:val="24"/>
                <w:lang w:eastAsia="en-US"/>
              </w:rPr>
            </w:pPr>
            <w:r w:rsidRPr="005407F9">
              <w:rPr>
                <w:rFonts w:eastAsia="Calibri"/>
                <w:b w:val="0"/>
                <w:i/>
                <w:sz w:val="24"/>
                <w:szCs w:val="24"/>
                <w:lang w:eastAsia="en-US"/>
              </w:rPr>
              <w:t>Типы кристаллических решеток (</w:t>
            </w:r>
            <w:proofErr w:type="gramStart"/>
            <w:r w:rsidRPr="005407F9">
              <w:rPr>
                <w:rFonts w:eastAsia="Calibri"/>
                <w:b w:val="0"/>
                <w:i/>
                <w:sz w:val="24"/>
                <w:szCs w:val="24"/>
                <w:lang w:eastAsia="en-US"/>
              </w:rPr>
              <w:t>атомная</w:t>
            </w:r>
            <w:proofErr w:type="gramEnd"/>
            <w:r w:rsidRPr="005407F9">
              <w:rPr>
                <w:rFonts w:eastAsia="Calibri"/>
                <w:b w:val="0"/>
                <w:i/>
                <w:sz w:val="24"/>
                <w:szCs w:val="24"/>
                <w:lang w:eastAsia="en-US"/>
              </w:rPr>
              <w:t>, молекулярная, ионная, металлическая).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rFonts w:eastAsia="Calibri"/>
                <w:b w:val="0"/>
                <w:i/>
                <w:sz w:val="24"/>
                <w:szCs w:val="24"/>
                <w:lang w:eastAsia="en-US"/>
              </w:rPr>
              <w:t>Зависимость физических свойств вещества от типа кристаллической решетки.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suppressAutoHyphens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07F9">
              <w:rPr>
                <w:rFonts w:eastAsia="Calibri"/>
              </w:rPr>
              <w:t>Причины многообразия веществ.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rFonts w:eastAsia="Calibri"/>
                <w:b w:val="0"/>
                <w:i/>
                <w:sz w:val="24"/>
                <w:szCs w:val="24"/>
                <w:lang w:eastAsia="en-US"/>
              </w:rPr>
              <w:t>Истинные растворы.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Способы выражения концентрации растворов: массовая доля растворенного вещества.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Электролитическая диссоциация.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proofErr w:type="spellStart"/>
            <w:r w:rsidRPr="005407F9">
              <w:rPr>
                <w:rFonts w:eastAsia="Calibri"/>
                <w:b w:val="0"/>
                <w:i/>
                <w:sz w:val="24"/>
                <w:szCs w:val="24"/>
                <w:lang w:eastAsia="en-US"/>
              </w:rPr>
              <w:t>р</w:t>
            </w:r>
            <w:proofErr w:type="gramStart"/>
            <w:r w:rsidRPr="005407F9">
              <w:rPr>
                <w:rFonts w:eastAsia="Calibri"/>
                <w:b w:val="0"/>
                <w:i/>
                <w:sz w:val="24"/>
                <w:szCs w:val="24"/>
                <w:lang w:eastAsia="en-US"/>
              </w:rPr>
              <w:t>H</w:t>
            </w:r>
            <w:proofErr w:type="spellEnd"/>
            <w:proofErr w:type="gramEnd"/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раствора как показатель кислотности среды.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t>Реакции в растворах электролитов.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t>Реакции в растворах электролитов.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Гидролиз солей. Значение гидролиза в биологических обменных </w:t>
            </w:r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lastRenderedPageBreak/>
              <w:t>процессах.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6C6306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6C6306">
              <w:rPr>
                <w:b w:val="0"/>
                <w:sz w:val="24"/>
                <w:szCs w:val="24"/>
                <w:lang w:eastAsia="en-US"/>
              </w:rPr>
              <w:lastRenderedPageBreak/>
              <w:t>30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9F57CD" w:rsidRDefault="005407F9">
            <w:pPr>
              <w:pStyle w:val="a8"/>
              <w:spacing w:line="254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9F57CD">
              <w:rPr>
                <w:sz w:val="24"/>
                <w:szCs w:val="24"/>
                <w:lang w:eastAsia="en-US"/>
              </w:rPr>
              <w:t>Практическая работа № 1. Устранение временной жесткости воды.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5407F9">
              <w:rPr>
                <w:rFonts w:eastAsia="Calibri"/>
                <w:b w:val="0"/>
                <w:i/>
                <w:sz w:val="24"/>
                <w:szCs w:val="24"/>
                <w:lang w:eastAsia="en-US"/>
              </w:rPr>
              <w:t>Дисперсные системы. Понятие о коллоидах (золи, гели).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Обобщение знаний  по теме: «Строение вещества».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6C6306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6C6306">
              <w:rPr>
                <w:b w:val="0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6C6306" w:rsidRDefault="005407F9">
            <w:pPr>
              <w:pStyle w:val="a8"/>
              <w:spacing w:line="254" w:lineRule="auto"/>
              <w:rPr>
                <w:sz w:val="24"/>
                <w:szCs w:val="24"/>
                <w:lang w:eastAsia="en-US"/>
              </w:rPr>
            </w:pPr>
            <w:r w:rsidRPr="006C6306">
              <w:rPr>
                <w:sz w:val="24"/>
                <w:szCs w:val="24"/>
                <w:lang w:eastAsia="en-US"/>
              </w:rPr>
              <w:t>Контрольная работа №2 по теме «Строение вещества»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6C6306" w:rsidRDefault="005407F9">
            <w:pPr>
              <w:pStyle w:val="a8"/>
              <w:spacing w:line="254" w:lineRule="auto"/>
              <w:rPr>
                <w:sz w:val="24"/>
                <w:szCs w:val="24"/>
                <w:lang w:eastAsia="en-US"/>
              </w:rPr>
            </w:pPr>
            <w:r w:rsidRPr="006C6306">
              <w:rPr>
                <w:sz w:val="24"/>
                <w:szCs w:val="24"/>
                <w:lang w:eastAsia="en-US"/>
              </w:rPr>
              <w:t>Тема 3</w:t>
            </w:r>
            <w:r w:rsidRPr="006C6306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 w:rsidRPr="006C6306">
              <w:rPr>
                <w:sz w:val="24"/>
                <w:szCs w:val="24"/>
                <w:lang w:eastAsia="en-US"/>
              </w:rPr>
              <w:t>Химические реакции – 14 час.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color w:val="000000"/>
                <w:sz w:val="24"/>
                <w:szCs w:val="24"/>
                <w:lang w:eastAsia="en-US"/>
              </w:rPr>
            </w:pPr>
            <w:r w:rsidRPr="005407F9">
              <w:rPr>
                <w:b w:val="0"/>
                <w:color w:val="000000"/>
                <w:sz w:val="24"/>
                <w:szCs w:val="24"/>
                <w:lang w:eastAsia="en-US"/>
              </w:rPr>
              <w:t xml:space="preserve">Уравнения химических реакций и расчеты по ним.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color w:val="000000"/>
                <w:sz w:val="24"/>
                <w:szCs w:val="24"/>
                <w:lang w:eastAsia="en-US"/>
              </w:rPr>
            </w:pPr>
            <w:r w:rsidRPr="005407F9">
              <w:rPr>
                <w:b w:val="0"/>
                <w:color w:val="000000"/>
                <w:sz w:val="24"/>
                <w:szCs w:val="24"/>
                <w:lang w:eastAsia="en-US"/>
              </w:rPr>
              <w:t>Уравнения химических реакций и расчеты по ним.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color w:val="000000"/>
                <w:sz w:val="24"/>
                <w:szCs w:val="24"/>
                <w:lang w:eastAsia="en-US"/>
              </w:rPr>
            </w:pPr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t>Химические реакции. Гомогенные и гетерогенные реакции.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t>Скорость реакции, ее зависимость от различных факторов: природы реагирующих веществ, концентрации реагирующих веществ, температуры, площади реакционной поверхности, наличия катализатора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t>Роль катализаторов в природе и промышленном производстве.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6C6306" w:rsidRDefault="005407F9">
            <w:pPr>
              <w:pStyle w:val="a8"/>
              <w:spacing w:line="254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6C6306">
              <w:rPr>
                <w:sz w:val="24"/>
                <w:szCs w:val="24"/>
                <w:lang w:eastAsia="en-US"/>
              </w:rPr>
              <w:t>Практическая работа № 2. «Исследование влияния различных факторов на скорость химической реакции».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 xml:space="preserve">Обратимость  реакций.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color w:val="000000"/>
                <w:sz w:val="24"/>
                <w:szCs w:val="24"/>
                <w:lang w:eastAsia="en-US"/>
              </w:rPr>
            </w:pPr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t>Химическое равновесие.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t>Химическое равновесие и его смещение под действием различных факторов (концентрация реагентов или продуктов реакции, давление, температура) для создания оптимальных условий протекания химических процессов.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color w:val="00000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Окислительно-восстановительные реакции</w:t>
            </w:r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в природе, производственных процессах и жизнедеятельности организмов</w:t>
            </w:r>
            <w:r w:rsidRPr="005407F9">
              <w:rPr>
                <w:b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Окислительно-восстановительные реакции</w:t>
            </w:r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в природе, производственных процессах и жизнедеятельности организмов</w:t>
            </w:r>
            <w:r w:rsidRPr="005407F9">
              <w:rPr>
                <w:b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rFonts w:eastAsia="Calibri"/>
                <w:b w:val="0"/>
                <w:i/>
                <w:sz w:val="24"/>
                <w:szCs w:val="24"/>
                <w:lang w:eastAsia="en-US"/>
              </w:rPr>
              <w:t>Электролиз растворов и расплавов. Применение электролиза в промышленности.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rFonts w:eastAsia="Calibri"/>
                <w:b w:val="0"/>
                <w:i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Обобщающий урок по  теме: «Химические реакции».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6C6306" w:rsidRDefault="005407F9">
            <w:pPr>
              <w:pStyle w:val="a8"/>
              <w:spacing w:line="254" w:lineRule="auto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6C6306">
              <w:rPr>
                <w:sz w:val="24"/>
                <w:szCs w:val="24"/>
                <w:lang w:eastAsia="en-US"/>
              </w:rPr>
              <w:t>Контрольная работа №3 по теме «Химические реакции»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2E4A17" w:rsidRDefault="005407F9">
            <w:pPr>
              <w:pStyle w:val="a8"/>
              <w:spacing w:line="254" w:lineRule="auto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2E4A17">
              <w:rPr>
                <w:sz w:val="24"/>
                <w:szCs w:val="24"/>
                <w:lang w:eastAsia="en-US"/>
              </w:rPr>
              <w:t>Тема 4. Вещества и их свойства – 9 час.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t>Окислительно-восстановительные свойства простых веществ – неметаллов: водорода, кислорода, галогенов.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t>Окислительно-восстановительные свойства простых веществ – неметаллов: серы, азота, фосфора, углерода, кремния.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t>Окислительно-восстановительные свойства простых веществ – металлов главных и побочных подгрупп (медь, железо).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 xml:space="preserve">Сплавы.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t>Коррозия металлов: виды коррозии, способы защиты металлов от коррозии.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Общие способы получения металлов.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2E4A17" w:rsidRDefault="005407F9">
            <w:pPr>
              <w:pStyle w:val="a8"/>
              <w:spacing w:line="254" w:lineRule="auto"/>
              <w:rPr>
                <w:sz w:val="24"/>
                <w:szCs w:val="24"/>
                <w:lang w:eastAsia="en-US"/>
              </w:rPr>
            </w:pPr>
            <w:r w:rsidRPr="002E4A17">
              <w:rPr>
                <w:sz w:val="24"/>
                <w:szCs w:val="24"/>
                <w:lang w:eastAsia="en-US"/>
              </w:rPr>
              <w:t>Практическая работа № 3. Качественные реакции на неорганические вещества и ионы.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Обобщающий урок по теме: «Вещества и их свойства».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2E4A17" w:rsidRDefault="005407F9">
            <w:pPr>
              <w:pStyle w:val="a8"/>
              <w:spacing w:line="254" w:lineRule="auto"/>
              <w:rPr>
                <w:sz w:val="24"/>
                <w:szCs w:val="24"/>
                <w:lang w:eastAsia="en-US"/>
              </w:rPr>
            </w:pPr>
            <w:r w:rsidRPr="002E4A17">
              <w:rPr>
                <w:sz w:val="24"/>
                <w:szCs w:val="24"/>
                <w:lang w:eastAsia="en-US"/>
              </w:rPr>
              <w:t>Контрольная работа № 4  по теме  «Вещества и их свойства».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2E4A17" w:rsidRDefault="005407F9">
            <w:pPr>
              <w:pStyle w:val="a8"/>
              <w:spacing w:line="254" w:lineRule="auto"/>
              <w:rPr>
                <w:sz w:val="24"/>
                <w:szCs w:val="24"/>
                <w:lang w:eastAsia="en-US"/>
              </w:rPr>
            </w:pPr>
            <w:r w:rsidRPr="002E4A17">
              <w:rPr>
                <w:color w:val="000000"/>
                <w:sz w:val="24"/>
                <w:szCs w:val="24"/>
                <w:lang w:eastAsia="en-US"/>
              </w:rPr>
              <w:t>Раздел 2. Химия и  жизнь – 12 час.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color w:val="000000"/>
                <w:sz w:val="24"/>
                <w:szCs w:val="24"/>
                <w:lang w:eastAsia="en-US"/>
              </w:rPr>
            </w:pPr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t>Химия и здоровье.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color w:val="000000"/>
                <w:sz w:val="24"/>
                <w:szCs w:val="24"/>
                <w:lang w:eastAsia="en-US"/>
              </w:rPr>
            </w:pPr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Рациональное питание. </w:t>
            </w:r>
            <w:r w:rsidRPr="005407F9">
              <w:rPr>
                <w:rFonts w:eastAsia="Calibri"/>
                <w:b w:val="0"/>
                <w:i/>
                <w:sz w:val="24"/>
                <w:szCs w:val="24"/>
                <w:lang w:eastAsia="en-US"/>
              </w:rPr>
              <w:t>Пищевые добавки. Основы пищевой химии.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color w:val="000000"/>
                <w:sz w:val="24"/>
                <w:szCs w:val="24"/>
                <w:lang w:eastAsia="en-US"/>
              </w:rPr>
            </w:pPr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Химия и здоровье. Лекарства, ферменты, витамины, гормоны, </w:t>
            </w:r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lastRenderedPageBreak/>
              <w:t>минеральные воды. Проблемы, связанные с применением лекарственных препаратов.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lastRenderedPageBreak/>
              <w:t>60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t>Вредные привычки и факторы, разрушающие здоровье (курение, употребление алкоголя, наркомания).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t>Средства личной гигиены и косметики.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Химия в повседневной жизни. Моющие и чистящие средства. </w:t>
            </w:r>
            <w:r w:rsidRPr="005407F9">
              <w:rPr>
                <w:rFonts w:eastAsia="Calibri"/>
                <w:b w:val="0"/>
                <w:i/>
                <w:sz w:val="24"/>
                <w:szCs w:val="24"/>
                <w:lang w:eastAsia="en-US"/>
              </w:rPr>
              <w:t xml:space="preserve">Средства борьбы с бытовыми насекомыми: репелленты, инсектициды. </w:t>
            </w:r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Правила безопасной работы с едкими, горючими и токсичными веществами, средствами бытовой химии. Материалы для электроники, </w:t>
            </w:r>
            <w:proofErr w:type="spellStart"/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t>наноматериалы</w:t>
            </w:r>
            <w:proofErr w:type="spellEnd"/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t>Химия и сельское хозяйство. Минеральные и органические удобрения. Средства защиты растений.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t>Химия в строительстве. Цемент. Бетон.</w:t>
            </w:r>
            <w:r w:rsidRPr="005407F9">
              <w:rPr>
                <w:rFonts w:eastAsia="Calibri"/>
                <w:b w:val="0"/>
                <w:i/>
                <w:sz w:val="24"/>
                <w:szCs w:val="24"/>
                <w:lang w:eastAsia="en-US"/>
              </w:rPr>
              <w:t xml:space="preserve"> </w:t>
            </w:r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t>Подбор оптимальных строительных материалов в практической деятельности человека.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t>Химия и энергетика. Природные источники углеводородов.</w:t>
            </w:r>
          </w:p>
          <w:p w:rsidR="005407F9" w:rsidRPr="005407F9" w:rsidRDefault="005407F9">
            <w:pPr>
              <w:pStyle w:val="a8"/>
              <w:spacing w:line="254" w:lineRule="auto"/>
              <w:rPr>
                <w:b w:val="0"/>
                <w:color w:val="000000"/>
                <w:sz w:val="24"/>
                <w:szCs w:val="24"/>
                <w:lang w:eastAsia="en-US"/>
              </w:rPr>
            </w:pPr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t>Состав нефти и ее переработка. Нефтепродукты. Октановое число бензина. Охрана окружающей среды при нефтепереработке и транспортировке нефтепродуктов.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t>Природный и попутный нефтяной газы, их состав и использование.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t>Альтернативные источники энергии. Химия и экология. Химическое загрязнение окружающей среды и его последствия. Охрана гидросферы, почвы, атмосферы, флоры и фауны от химического загрязнения.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  <w:tr w:rsidR="005407F9" w:rsidRPr="005407F9" w:rsidTr="005407F9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  <w:r w:rsidRPr="005407F9">
              <w:rPr>
                <w:b w:val="0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F9" w:rsidRPr="005407F9" w:rsidRDefault="005407F9">
            <w:pPr>
              <w:pStyle w:val="a8"/>
              <w:spacing w:line="254" w:lineRule="auto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Научные методы познания в химии. Источники химической информации. Поиск информации по названиям, идентификаторам, структурным формулам. Моделирование химических процессов и явлений, </w:t>
            </w:r>
            <w:r w:rsidRPr="005407F9">
              <w:rPr>
                <w:rFonts w:eastAsia="Calibri"/>
                <w:b w:val="0"/>
                <w:i/>
                <w:sz w:val="24"/>
                <w:szCs w:val="24"/>
                <w:lang w:eastAsia="en-US"/>
              </w:rPr>
              <w:t>химический анализ и синтез</w:t>
            </w:r>
            <w:r w:rsidRPr="005407F9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как методы научного познания.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F9" w:rsidRPr="005407F9" w:rsidRDefault="005407F9">
            <w:pPr>
              <w:pStyle w:val="a8"/>
              <w:spacing w:line="254" w:lineRule="auto"/>
              <w:rPr>
                <w:b w:val="0"/>
                <w:sz w:val="24"/>
                <w:szCs w:val="24"/>
                <w:lang w:eastAsia="en-US"/>
              </w:rPr>
            </w:pPr>
          </w:p>
        </w:tc>
      </w:tr>
    </w:tbl>
    <w:p w:rsidR="005407F9" w:rsidRPr="005407F9" w:rsidRDefault="005407F9" w:rsidP="005407F9">
      <w:pPr>
        <w:pStyle w:val="a8"/>
        <w:rPr>
          <w:b w:val="0"/>
          <w:sz w:val="24"/>
          <w:szCs w:val="24"/>
        </w:rPr>
      </w:pPr>
    </w:p>
    <w:p w:rsidR="005407F9" w:rsidRPr="005407F9" w:rsidRDefault="005407F9" w:rsidP="005407F9">
      <w:pPr>
        <w:pStyle w:val="a8"/>
        <w:rPr>
          <w:b w:val="0"/>
          <w:sz w:val="24"/>
          <w:szCs w:val="24"/>
        </w:rPr>
      </w:pPr>
    </w:p>
    <w:p w:rsidR="005407F9" w:rsidRPr="005407F9" w:rsidRDefault="005407F9" w:rsidP="005407F9">
      <w:pPr>
        <w:pStyle w:val="a8"/>
        <w:rPr>
          <w:b w:val="0"/>
          <w:bCs/>
          <w:sz w:val="32"/>
          <w:szCs w:val="32"/>
        </w:rPr>
      </w:pPr>
    </w:p>
    <w:p w:rsidR="005407F9" w:rsidRPr="005407F9" w:rsidRDefault="005407F9" w:rsidP="005407F9">
      <w:pPr>
        <w:rPr>
          <w:rFonts w:ascii="Times New Roman" w:hAnsi="Times New Roman"/>
          <w:sz w:val="24"/>
          <w:szCs w:val="24"/>
        </w:rPr>
      </w:pPr>
    </w:p>
    <w:p w:rsidR="009D448A" w:rsidRPr="005407F9" w:rsidRDefault="009D448A" w:rsidP="005A545F">
      <w:p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48A" w:rsidRPr="005407F9" w:rsidRDefault="009D448A" w:rsidP="005A545F">
      <w:p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48A" w:rsidRPr="005407F9" w:rsidRDefault="009D448A" w:rsidP="005A545F">
      <w:p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48A" w:rsidRPr="005407F9" w:rsidRDefault="009D448A" w:rsidP="005A545F">
      <w:p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48A" w:rsidRPr="005407F9" w:rsidRDefault="009D448A" w:rsidP="005A545F">
      <w:p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48A" w:rsidRPr="005407F9" w:rsidRDefault="009D448A" w:rsidP="005216B4">
      <w:pPr>
        <w:pStyle w:val="a8"/>
        <w:rPr>
          <w:b w:val="0"/>
          <w:sz w:val="24"/>
          <w:szCs w:val="24"/>
        </w:rPr>
      </w:pPr>
    </w:p>
    <w:p w:rsidR="009D448A" w:rsidRPr="005407F9" w:rsidRDefault="009D448A" w:rsidP="005216B4">
      <w:pPr>
        <w:pStyle w:val="a8"/>
        <w:rPr>
          <w:b w:val="0"/>
          <w:sz w:val="24"/>
          <w:szCs w:val="24"/>
        </w:rPr>
      </w:pPr>
    </w:p>
    <w:p w:rsidR="009D448A" w:rsidRPr="005407F9" w:rsidRDefault="009D448A" w:rsidP="005216B4">
      <w:pPr>
        <w:pStyle w:val="a8"/>
        <w:rPr>
          <w:b w:val="0"/>
          <w:sz w:val="24"/>
          <w:szCs w:val="24"/>
        </w:rPr>
      </w:pPr>
    </w:p>
    <w:p w:rsidR="009D448A" w:rsidRPr="005407F9" w:rsidRDefault="009D448A" w:rsidP="005216B4">
      <w:pPr>
        <w:pStyle w:val="a8"/>
        <w:rPr>
          <w:b w:val="0"/>
          <w:sz w:val="24"/>
          <w:szCs w:val="24"/>
        </w:rPr>
      </w:pPr>
    </w:p>
    <w:p w:rsidR="009D448A" w:rsidRPr="005407F9" w:rsidRDefault="009D448A" w:rsidP="005216B4">
      <w:pPr>
        <w:pStyle w:val="a8"/>
        <w:rPr>
          <w:b w:val="0"/>
          <w:sz w:val="24"/>
          <w:szCs w:val="24"/>
        </w:rPr>
      </w:pPr>
    </w:p>
    <w:p w:rsidR="009D448A" w:rsidRPr="005407F9" w:rsidRDefault="009D448A" w:rsidP="005216B4">
      <w:pPr>
        <w:pStyle w:val="a8"/>
        <w:rPr>
          <w:b w:val="0"/>
          <w:sz w:val="24"/>
          <w:szCs w:val="24"/>
        </w:rPr>
      </w:pPr>
    </w:p>
    <w:p w:rsidR="009D448A" w:rsidRPr="005407F9" w:rsidRDefault="009D448A" w:rsidP="005216B4">
      <w:pPr>
        <w:pStyle w:val="a8"/>
        <w:rPr>
          <w:b w:val="0"/>
          <w:szCs w:val="28"/>
        </w:rPr>
      </w:pPr>
    </w:p>
    <w:p w:rsidR="009D448A" w:rsidRPr="005407F9" w:rsidRDefault="009D448A" w:rsidP="005216B4">
      <w:pPr>
        <w:pStyle w:val="a8"/>
        <w:rPr>
          <w:b w:val="0"/>
          <w:szCs w:val="28"/>
        </w:rPr>
      </w:pPr>
    </w:p>
    <w:p w:rsidR="009D448A" w:rsidRPr="005407F9" w:rsidRDefault="009D448A" w:rsidP="005216B4">
      <w:pPr>
        <w:pStyle w:val="a8"/>
        <w:rPr>
          <w:b w:val="0"/>
          <w:szCs w:val="28"/>
        </w:rPr>
      </w:pPr>
    </w:p>
    <w:p w:rsidR="009D448A" w:rsidRPr="005407F9" w:rsidRDefault="009D448A" w:rsidP="005216B4">
      <w:pPr>
        <w:pStyle w:val="a8"/>
        <w:rPr>
          <w:b w:val="0"/>
          <w:szCs w:val="28"/>
        </w:rPr>
      </w:pPr>
    </w:p>
    <w:p w:rsidR="009D448A" w:rsidRPr="005407F9" w:rsidRDefault="009D448A" w:rsidP="005216B4">
      <w:pPr>
        <w:pStyle w:val="a8"/>
        <w:rPr>
          <w:b w:val="0"/>
          <w:szCs w:val="28"/>
        </w:rPr>
      </w:pPr>
    </w:p>
    <w:p w:rsidR="009D448A" w:rsidRPr="005407F9" w:rsidRDefault="009D448A" w:rsidP="005216B4">
      <w:pPr>
        <w:pStyle w:val="a8"/>
        <w:rPr>
          <w:b w:val="0"/>
          <w:szCs w:val="28"/>
        </w:rPr>
      </w:pPr>
    </w:p>
    <w:sectPr w:rsidR="009D448A" w:rsidRPr="005407F9" w:rsidSect="00C45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2A44"/>
    <w:multiLevelType w:val="hybridMultilevel"/>
    <w:tmpl w:val="2556D040"/>
    <w:lvl w:ilvl="0" w:tplc="31D08580">
      <w:start w:val="4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">
    <w:nsid w:val="09617EFF"/>
    <w:multiLevelType w:val="hybridMultilevel"/>
    <w:tmpl w:val="7722B3B0"/>
    <w:lvl w:ilvl="0" w:tplc="468CF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E132B6"/>
    <w:multiLevelType w:val="hybridMultilevel"/>
    <w:tmpl w:val="3CC81756"/>
    <w:lvl w:ilvl="0" w:tplc="B7D26A94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3">
    <w:nsid w:val="1897200C"/>
    <w:multiLevelType w:val="hybridMultilevel"/>
    <w:tmpl w:val="5E2636B0"/>
    <w:lvl w:ilvl="0" w:tplc="621651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9AC1541"/>
    <w:multiLevelType w:val="hybridMultilevel"/>
    <w:tmpl w:val="FEB65054"/>
    <w:lvl w:ilvl="0" w:tplc="FDD44E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D091B00"/>
    <w:multiLevelType w:val="multilevel"/>
    <w:tmpl w:val="3A4A7E16"/>
    <w:lvl w:ilvl="0">
      <w:start w:val="1"/>
      <w:numFmt w:val="decimal"/>
      <w:lvlText w:val="%1."/>
      <w:lvlJc w:val="left"/>
      <w:pPr>
        <w:ind w:left="507" w:hanging="405"/>
      </w:pPr>
      <w:rPr>
        <w:rFonts w:hint="default"/>
        <w:i w:val="0"/>
      </w:rPr>
    </w:lvl>
    <w:lvl w:ilvl="1">
      <w:start w:val="2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6" w:hanging="2160"/>
      </w:pPr>
      <w:rPr>
        <w:rFonts w:hint="default"/>
      </w:rPr>
    </w:lvl>
  </w:abstractNum>
  <w:abstractNum w:abstractNumId="7">
    <w:nsid w:val="4E7657A8"/>
    <w:multiLevelType w:val="hybridMultilevel"/>
    <w:tmpl w:val="7660CF1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9">
    <w:nsid w:val="65BD6222"/>
    <w:multiLevelType w:val="hybridMultilevel"/>
    <w:tmpl w:val="1FB60C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2329"/>
    <w:rsid w:val="0000063C"/>
    <w:rsid w:val="00076202"/>
    <w:rsid w:val="00086FFF"/>
    <w:rsid w:val="00095623"/>
    <w:rsid w:val="00104243"/>
    <w:rsid w:val="00112057"/>
    <w:rsid w:val="00122329"/>
    <w:rsid w:val="00150F43"/>
    <w:rsid w:val="001610FF"/>
    <w:rsid w:val="0016267B"/>
    <w:rsid w:val="0017267D"/>
    <w:rsid w:val="00173C19"/>
    <w:rsid w:val="001A0D24"/>
    <w:rsid w:val="001A4D48"/>
    <w:rsid w:val="001F4DD7"/>
    <w:rsid w:val="00207C91"/>
    <w:rsid w:val="00216ABF"/>
    <w:rsid w:val="002325BB"/>
    <w:rsid w:val="00274001"/>
    <w:rsid w:val="0029752E"/>
    <w:rsid w:val="002A4B76"/>
    <w:rsid w:val="002A788B"/>
    <w:rsid w:val="002D664E"/>
    <w:rsid w:val="002E4A17"/>
    <w:rsid w:val="00300AB4"/>
    <w:rsid w:val="00327F37"/>
    <w:rsid w:val="00347CEF"/>
    <w:rsid w:val="00362FD3"/>
    <w:rsid w:val="00382A4A"/>
    <w:rsid w:val="003A1A05"/>
    <w:rsid w:val="003E052B"/>
    <w:rsid w:val="003F5109"/>
    <w:rsid w:val="00415292"/>
    <w:rsid w:val="00423A19"/>
    <w:rsid w:val="004250BB"/>
    <w:rsid w:val="00446866"/>
    <w:rsid w:val="00452586"/>
    <w:rsid w:val="00460D31"/>
    <w:rsid w:val="0049179E"/>
    <w:rsid w:val="004917DC"/>
    <w:rsid w:val="004B5E56"/>
    <w:rsid w:val="004B7D91"/>
    <w:rsid w:val="004C5A0D"/>
    <w:rsid w:val="004D3991"/>
    <w:rsid w:val="004E080B"/>
    <w:rsid w:val="004E4AD0"/>
    <w:rsid w:val="004E4AD7"/>
    <w:rsid w:val="00505A54"/>
    <w:rsid w:val="005216B4"/>
    <w:rsid w:val="0052626A"/>
    <w:rsid w:val="005329E5"/>
    <w:rsid w:val="0053465C"/>
    <w:rsid w:val="005407F9"/>
    <w:rsid w:val="005544A0"/>
    <w:rsid w:val="00562FE2"/>
    <w:rsid w:val="005A545F"/>
    <w:rsid w:val="005E4B74"/>
    <w:rsid w:val="005F1B2B"/>
    <w:rsid w:val="00616010"/>
    <w:rsid w:val="0062219F"/>
    <w:rsid w:val="006439BB"/>
    <w:rsid w:val="006B0B9C"/>
    <w:rsid w:val="006C0D4B"/>
    <w:rsid w:val="006C6306"/>
    <w:rsid w:val="006E39CB"/>
    <w:rsid w:val="00704A4F"/>
    <w:rsid w:val="0072207F"/>
    <w:rsid w:val="00735DDC"/>
    <w:rsid w:val="00747C43"/>
    <w:rsid w:val="00747EC3"/>
    <w:rsid w:val="00786BE0"/>
    <w:rsid w:val="00793EFC"/>
    <w:rsid w:val="007A375D"/>
    <w:rsid w:val="007B7EAE"/>
    <w:rsid w:val="007C7467"/>
    <w:rsid w:val="00802FEC"/>
    <w:rsid w:val="0080643F"/>
    <w:rsid w:val="00830853"/>
    <w:rsid w:val="00840035"/>
    <w:rsid w:val="00841EC1"/>
    <w:rsid w:val="00843F6D"/>
    <w:rsid w:val="00885531"/>
    <w:rsid w:val="00885ACE"/>
    <w:rsid w:val="008B583C"/>
    <w:rsid w:val="008C412C"/>
    <w:rsid w:val="008C6D75"/>
    <w:rsid w:val="00915837"/>
    <w:rsid w:val="0092539B"/>
    <w:rsid w:val="00944B10"/>
    <w:rsid w:val="00980783"/>
    <w:rsid w:val="0098795E"/>
    <w:rsid w:val="009D0485"/>
    <w:rsid w:val="009D448A"/>
    <w:rsid w:val="009D56E5"/>
    <w:rsid w:val="009D5A59"/>
    <w:rsid w:val="009D79DA"/>
    <w:rsid w:val="009F57CD"/>
    <w:rsid w:val="009F75BF"/>
    <w:rsid w:val="00A269C9"/>
    <w:rsid w:val="00A72E7D"/>
    <w:rsid w:val="00AB5197"/>
    <w:rsid w:val="00AE3214"/>
    <w:rsid w:val="00B00274"/>
    <w:rsid w:val="00B0073A"/>
    <w:rsid w:val="00B3039D"/>
    <w:rsid w:val="00B448C4"/>
    <w:rsid w:val="00B633FF"/>
    <w:rsid w:val="00C45FA3"/>
    <w:rsid w:val="00C562D4"/>
    <w:rsid w:val="00C80F5D"/>
    <w:rsid w:val="00C91423"/>
    <w:rsid w:val="00CA15DB"/>
    <w:rsid w:val="00CC6546"/>
    <w:rsid w:val="00CE04B4"/>
    <w:rsid w:val="00D27B7A"/>
    <w:rsid w:val="00D32DF8"/>
    <w:rsid w:val="00D414A0"/>
    <w:rsid w:val="00D500D9"/>
    <w:rsid w:val="00D76941"/>
    <w:rsid w:val="00D76FF3"/>
    <w:rsid w:val="00D810D3"/>
    <w:rsid w:val="00DA3165"/>
    <w:rsid w:val="00DF380D"/>
    <w:rsid w:val="00E11473"/>
    <w:rsid w:val="00E60CB8"/>
    <w:rsid w:val="00EA6CE8"/>
    <w:rsid w:val="00EB475E"/>
    <w:rsid w:val="00EB6F14"/>
    <w:rsid w:val="00F06414"/>
    <w:rsid w:val="00F11F2A"/>
    <w:rsid w:val="00F43B15"/>
    <w:rsid w:val="00F44A84"/>
    <w:rsid w:val="00F62233"/>
    <w:rsid w:val="00F64603"/>
    <w:rsid w:val="00F75FC9"/>
    <w:rsid w:val="00FA4BF8"/>
    <w:rsid w:val="00FB1D63"/>
    <w:rsid w:val="00FB1EFA"/>
    <w:rsid w:val="00FB1F3D"/>
    <w:rsid w:val="00FE0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22329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formattext">
    <w:name w:val="formattext"/>
    <w:basedOn w:val="a0"/>
    <w:rsid w:val="00423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1"/>
    <w:uiPriority w:val="99"/>
    <w:semiHidden/>
    <w:unhideWhenUsed/>
    <w:rsid w:val="00423A19"/>
    <w:rPr>
      <w:color w:val="0000FF"/>
      <w:u w:val="single"/>
    </w:rPr>
  </w:style>
  <w:style w:type="paragraph" w:styleId="a5">
    <w:name w:val="List Paragraph"/>
    <w:basedOn w:val="a0"/>
    <w:link w:val="a6"/>
    <w:uiPriority w:val="99"/>
    <w:qFormat/>
    <w:rsid w:val="005A545F"/>
    <w:pPr>
      <w:ind w:left="720"/>
      <w:contextualSpacing/>
    </w:pPr>
  </w:style>
  <w:style w:type="character" w:customStyle="1" w:styleId="a6">
    <w:name w:val="Абзац списка Знак"/>
    <w:link w:val="a5"/>
    <w:uiPriority w:val="99"/>
    <w:locked/>
    <w:rsid w:val="005A545F"/>
  </w:style>
  <w:style w:type="table" w:customStyle="1" w:styleId="1">
    <w:name w:val="Сетка таблицы1"/>
    <w:basedOn w:val="a2"/>
    <w:next w:val="a7"/>
    <w:uiPriority w:val="59"/>
    <w:rsid w:val="004152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2"/>
    <w:uiPriority w:val="39"/>
    <w:rsid w:val="004152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F06414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144"/>
      <w:lang w:eastAsia="ru-RU"/>
    </w:rPr>
  </w:style>
  <w:style w:type="character" w:customStyle="1" w:styleId="formattexttopleveltext">
    <w:name w:val="formattext topleveltext Знак"/>
    <w:basedOn w:val="a1"/>
    <w:link w:val="formattexttopleveltext0"/>
    <w:locked/>
    <w:rsid w:val="007C7467"/>
    <w:rPr>
      <w:sz w:val="24"/>
      <w:szCs w:val="24"/>
    </w:rPr>
  </w:style>
  <w:style w:type="paragraph" w:customStyle="1" w:styleId="formattexttopleveltext0">
    <w:name w:val="formattext topleveltext"/>
    <w:basedOn w:val="a0"/>
    <w:link w:val="formattexttopleveltext"/>
    <w:rsid w:val="007C7467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9">
    <w:name w:val="Перечень Знак"/>
    <w:link w:val="a"/>
    <w:locked/>
    <w:rsid w:val="007C7467"/>
    <w:rPr>
      <w:rFonts w:ascii="Calibri" w:eastAsia="Calibri" w:hAnsi="Calibri"/>
      <w:sz w:val="28"/>
      <w:u w:color="000000"/>
      <w:bdr w:val="none" w:sz="0" w:space="0" w:color="auto" w:frame="1"/>
    </w:rPr>
  </w:style>
  <w:style w:type="paragraph" w:customStyle="1" w:styleId="a">
    <w:name w:val="Перечень"/>
    <w:basedOn w:val="a0"/>
    <w:next w:val="a0"/>
    <w:link w:val="a9"/>
    <w:qFormat/>
    <w:rsid w:val="007C7467"/>
    <w:pPr>
      <w:numPr>
        <w:numId w:val="3"/>
      </w:numPr>
      <w:suppressAutoHyphens/>
      <w:spacing w:after="0" w:line="360" w:lineRule="auto"/>
      <w:ind w:left="0" w:firstLine="284"/>
      <w:jc w:val="both"/>
    </w:pPr>
    <w:rPr>
      <w:rFonts w:ascii="Calibri" w:eastAsia="Calibri" w:hAnsi="Calibri"/>
      <w:sz w:val="28"/>
      <w:u w:color="000000"/>
      <w:bdr w:val="none" w:sz="0" w:space="0" w:color="auto" w:frame="1"/>
    </w:rPr>
  </w:style>
  <w:style w:type="paragraph" w:styleId="aa">
    <w:name w:val="Normal (Web)"/>
    <w:basedOn w:val="a0"/>
    <w:uiPriority w:val="99"/>
    <w:unhideWhenUsed/>
    <w:rsid w:val="005216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5216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22329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formattext">
    <w:name w:val="formattext"/>
    <w:basedOn w:val="a0"/>
    <w:rsid w:val="00423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1"/>
    <w:uiPriority w:val="99"/>
    <w:semiHidden/>
    <w:unhideWhenUsed/>
    <w:rsid w:val="00423A19"/>
    <w:rPr>
      <w:color w:val="0000FF"/>
      <w:u w:val="single"/>
    </w:rPr>
  </w:style>
  <w:style w:type="paragraph" w:styleId="a5">
    <w:name w:val="List Paragraph"/>
    <w:basedOn w:val="a0"/>
    <w:link w:val="a6"/>
    <w:uiPriority w:val="99"/>
    <w:qFormat/>
    <w:rsid w:val="005A545F"/>
    <w:pPr>
      <w:ind w:left="720"/>
      <w:contextualSpacing/>
    </w:pPr>
  </w:style>
  <w:style w:type="character" w:customStyle="1" w:styleId="a6">
    <w:name w:val="Абзац списка Знак"/>
    <w:link w:val="a5"/>
    <w:uiPriority w:val="99"/>
    <w:locked/>
    <w:rsid w:val="005A545F"/>
  </w:style>
  <w:style w:type="table" w:customStyle="1" w:styleId="1">
    <w:name w:val="Сетка таблицы1"/>
    <w:basedOn w:val="a2"/>
    <w:next w:val="a7"/>
    <w:uiPriority w:val="59"/>
    <w:rsid w:val="00415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2"/>
    <w:uiPriority w:val="39"/>
    <w:rsid w:val="00415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F06414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144"/>
      <w:lang w:eastAsia="ru-RU"/>
    </w:rPr>
  </w:style>
  <w:style w:type="character" w:customStyle="1" w:styleId="formattexttopleveltext">
    <w:name w:val="formattext topleveltext Знак"/>
    <w:basedOn w:val="a1"/>
    <w:link w:val="formattexttopleveltext0"/>
    <w:locked/>
    <w:rsid w:val="007C7467"/>
    <w:rPr>
      <w:sz w:val="24"/>
      <w:szCs w:val="24"/>
    </w:rPr>
  </w:style>
  <w:style w:type="paragraph" w:customStyle="1" w:styleId="formattexttopleveltext0">
    <w:name w:val="formattext topleveltext"/>
    <w:basedOn w:val="a0"/>
    <w:link w:val="formattexttopleveltext"/>
    <w:rsid w:val="007C7467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9">
    <w:name w:val="Перечень Знак"/>
    <w:link w:val="a"/>
    <w:locked/>
    <w:rsid w:val="007C7467"/>
    <w:rPr>
      <w:rFonts w:ascii="Calibri" w:eastAsia="Calibri" w:hAnsi="Calibri"/>
      <w:sz w:val="28"/>
      <w:u w:color="000000"/>
      <w:bdr w:val="none" w:sz="0" w:space="0" w:color="auto" w:frame="1"/>
    </w:rPr>
  </w:style>
  <w:style w:type="paragraph" w:customStyle="1" w:styleId="a">
    <w:name w:val="Перечень"/>
    <w:basedOn w:val="a0"/>
    <w:next w:val="a0"/>
    <w:link w:val="a9"/>
    <w:qFormat/>
    <w:rsid w:val="007C7467"/>
    <w:pPr>
      <w:numPr>
        <w:numId w:val="3"/>
      </w:numPr>
      <w:suppressAutoHyphens/>
      <w:spacing w:after="0" w:line="360" w:lineRule="auto"/>
      <w:ind w:left="0" w:firstLine="284"/>
      <w:jc w:val="both"/>
    </w:pPr>
    <w:rPr>
      <w:rFonts w:ascii="Calibri" w:eastAsia="Calibri" w:hAnsi="Calibri"/>
      <w:sz w:val="28"/>
      <w:u w:color="000000"/>
      <w:bdr w:val="none" w:sz="0" w:space="0" w:color="auto" w:frame="1"/>
    </w:rPr>
  </w:style>
  <w:style w:type="paragraph" w:styleId="aa">
    <w:name w:val="Normal (Web)"/>
    <w:basedOn w:val="a0"/>
    <w:uiPriority w:val="99"/>
    <w:unhideWhenUsed/>
    <w:rsid w:val="005216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5216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4A523-3D2D-404D-9117-18D78EB95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8901</Words>
  <Characters>50742</Characters>
  <Application>Microsoft Office Word</Application>
  <DocSecurity>0</DocSecurity>
  <Lines>422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</dc:creator>
  <cp:lastModifiedBy>Таша</cp:lastModifiedBy>
  <cp:revision>2</cp:revision>
  <dcterms:created xsi:type="dcterms:W3CDTF">2023-09-20T17:19:00Z</dcterms:created>
  <dcterms:modified xsi:type="dcterms:W3CDTF">2023-09-20T17:19:00Z</dcterms:modified>
</cp:coreProperties>
</file>